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BF9" w:rsidRPr="00424DF5" w:rsidRDefault="00CC4E6A" w:rsidP="002C6BF9">
      <w:pPr>
        <w:pStyle w:val="Title"/>
        <w:rPr>
          <w:sz w:val="44"/>
          <w:szCs w:val="44"/>
        </w:rPr>
      </w:pPr>
      <w:bookmarkStart w:id="0" w:name="_GoBack"/>
      <w:bookmarkEnd w:id="0"/>
      <w:r>
        <w:rPr>
          <w:sz w:val="44"/>
          <w:szCs w:val="44"/>
        </w:rPr>
        <w:t xml:space="preserve">Unit </w:t>
      </w:r>
      <w:r w:rsidR="00E37938">
        <w:rPr>
          <w:sz w:val="44"/>
          <w:szCs w:val="44"/>
        </w:rPr>
        <w:t>5</w:t>
      </w:r>
      <w:r w:rsidR="00EA178F">
        <w:rPr>
          <w:sz w:val="44"/>
          <w:szCs w:val="44"/>
        </w:rPr>
        <w:t xml:space="preserve"> </w:t>
      </w:r>
      <w:r w:rsidR="00F03126">
        <w:rPr>
          <w:sz w:val="44"/>
          <w:szCs w:val="44"/>
        </w:rPr>
        <w:t>Assignment</w:t>
      </w:r>
    </w:p>
    <w:p w:rsidR="00E37938" w:rsidRPr="00E37938" w:rsidRDefault="00E37938" w:rsidP="00E37938">
      <w:pPr>
        <w:spacing w:before="200"/>
        <w:rPr>
          <w:rFonts w:ascii="Arial" w:hAnsi="Arial" w:cs="Arial"/>
          <w:sz w:val="24"/>
          <w:szCs w:val="24"/>
        </w:rPr>
      </w:pPr>
      <w:r w:rsidRPr="00E37938">
        <w:rPr>
          <w:rFonts w:ascii="Arial" w:eastAsia="Calibri" w:hAnsi="Arial" w:cs="Arial"/>
          <w:sz w:val="24"/>
          <w:szCs w:val="24"/>
          <w:highlight w:val="white"/>
        </w:rPr>
        <w:t>1) Assume there is a simple economy where people consume only 2 goods, food and clothing. Further assume that the market basket of goods used to compute the CPI consists of 100 units of food and 20 units of clothing.</w:t>
      </w:r>
    </w:p>
    <w:tbl>
      <w:tblPr>
        <w:tblW w:w="67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36"/>
        <w:gridCol w:w="1236"/>
        <w:gridCol w:w="2788"/>
      </w:tblGrid>
      <w:tr w:rsidR="00E37938" w:rsidRPr="00E37938" w:rsidTr="00E37938">
        <w:trPr>
          <w:jc w:val="center"/>
        </w:trPr>
        <w:tc>
          <w:tcPr>
            <w:tcW w:w="27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rPr>
                <w:rFonts w:ascii="Arial" w:hAnsi="Arial" w:cs="Arial"/>
                <w:color w:val="000000"/>
                <w:sz w:val="24"/>
                <w:szCs w:val="24"/>
              </w:rPr>
            </w:pPr>
            <w:r w:rsidRPr="00E37938">
              <w:rPr>
                <w:rFonts w:ascii="Arial" w:eastAsia="Calibri" w:hAnsi="Arial" w:cs="Arial"/>
                <w:sz w:val="24"/>
                <w:szCs w:val="24"/>
                <w:highlight w:val="white"/>
              </w:rPr>
              <w:t xml:space="preserve"> </w:t>
            </w:r>
          </w:p>
        </w:tc>
        <w:tc>
          <w:tcPr>
            <w:tcW w:w="1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Food</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Clothing</w:t>
            </w:r>
          </w:p>
        </w:tc>
      </w:tr>
      <w:tr w:rsidR="00E37938" w:rsidRPr="00E37938" w:rsidTr="00E37938">
        <w:trPr>
          <w:jc w:val="center"/>
        </w:trPr>
        <w:tc>
          <w:tcPr>
            <w:tcW w:w="27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2004 price per unit</w:t>
            </w:r>
          </w:p>
        </w:tc>
        <w:tc>
          <w:tcPr>
            <w:tcW w:w="1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$8</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$20</w:t>
            </w:r>
          </w:p>
        </w:tc>
      </w:tr>
      <w:tr w:rsidR="00E37938" w:rsidRPr="00E37938" w:rsidTr="00E37938">
        <w:trPr>
          <w:jc w:val="center"/>
        </w:trPr>
        <w:tc>
          <w:tcPr>
            <w:tcW w:w="27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2005 price per unit</w:t>
            </w:r>
          </w:p>
        </w:tc>
        <w:tc>
          <w:tcPr>
            <w:tcW w:w="1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$12</w:t>
            </w:r>
          </w:p>
        </w:tc>
        <w:tc>
          <w:tcPr>
            <w:tcW w:w="27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37938" w:rsidRPr="00E37938" w:rsidRDefault="00E37938">
            <w:pPr>
              <w:widowControl w:val="0"/>
              <w:spacing w:before="200"/>
              <w:ind w:left="480"/>
              <w:jc w:val="center"/>
              <w:rPr>
                <w:rFonts w:ascii="Arial" w:hAnsi="Arial" w:cs="Arial"/>
                <w:color w:val="000000"/>
                <w:sz w:val="24"/>
                <w:szCs w:val="24"/>
              </w:rPr>
            </w:pPr>
            <w:r w:rsidRPr="00E37938">
              <w:rPr>
                <w:rFonts w:ascii="Arial" w:eastAsia="Calibri" w:hAnsi="Arial" w:cs="Arial"/>
                <w:sz w:val="24"/>
                <w:szCs w:val="24"/>
                <w:highlight w:val="white"/>
              </w:rPr>
              <w:t>$40</w:t>
            </w:r>
          </w:p>
        </w:tc>
      </w:tr>
    </w:tbl>
    <w:p w:rsidR="00E37938" w:rsidRDefault="00E37938" w:rsidP="00E37938">
      <w:pPr>
        <w:numPr>
          <w:ilvl w:val="0"/>
          <w:numId w:val="39"/>
        </w:numPr>
        <w:spacing w:before="200"/>
        <w:rPr>
          <w:rFonts w:ascii="Arial" w:eastAsia="Calibri" w:hAnsi="Arial" w:cs="Arial"/>
          <w:sz w:val="24"/>
          <w:szCs w:val="24"/>
        </w:rPr>
      </w:pPr>
      <w:r w:rsidRPr="00E37938">
        <w:rPr>
          <w:rFonts w:ascii="Arial" w:eastAsia="Calibri" w:hAnsi="Arial" w:cs="Arial"/>
          <w:sz w:val="24"/>
          <w:szCs w:val="24"/>
        </w:rPr>
        <w:t>Compute the percentage changes in the price of food and the percentage change in the price of clothing between 2004 and 2005.</w:t>
      </w:r>
    </w:p>
    <w:p w:rsidR="00E37938" w:rsidRDefault="00E37938" w:rsidP="00E37938">
      <w:pPr>
        <w:numPr>
          <w:ilvl w:val="0"/>
          <w:numId w:val="39"/>
        </w:numPr>
        <w:spacing w:before="200"/>
        <w:rPr>
          <w:rFonts w:ascii="Arial" w:eastAsia="Calibri" w:hAnsi="Arial" w:cs="Arial"/>
          <w:sz w:val="24"/>
          <w:szCs w:val="24"/>
        </w:rPr>
      </w:pPr>
      <w:r w:rsidRPr="00E37938">
        <w:rPr>
          <w:rFonts w:ascii="Arial" w:eastAsia="Calibri" w:hAnsi="Arial" w:cs="Arial"/>
          <w:sz w:val="24"/>
          <w:szCs w:val="24"/>
        </w:rPr>
        <w:t>Calculate the percentage change in the CPI between 2004 and 2005.</w:t>
      </w:r>
    </w:p>
    <w:p w:rsidR="00E37938" w:rsidRPr="00E37938" w:rsidRDefault="00E37938" w:rsidP="00E37938">
      <w:pPr>
        <w:numPr>
          <w:ilvl w:val="0"/>
          <w:numId w:val="39"/>
        </w:numPr>
        <w:spacing w:before="200"/>
        <w:rPr>
          <w:rFonts w:ascii="Arial" w:eastAsia="Calibri" w:hAnsi="Arial" w:cs="Arial"/>
          <w:sz w:val="24"/>
          <w:szCs w:val="24"/>
        </w:rPr>
      </w:pPr>
      <w:r w:rsidRPr="00E37938">
        <w:rPr>
          <w:rFonts w:ascii="Arial" w:eastAsia="Calibri" w:hAnsi="Arial" w:cs="Arial"/>
          <w:sz w:val="24"/>
          <w:szCs w:val="24"/>
        </w:rPr>
        <w:t>Do you think the CPI price changes affect all consumers in the economy to the same extent? Explain.</w:t>
      </w:r>
      <w:r>
        <w:rPr>
          <w:rFonts w:ascii="Arial" w:eastAsia="Calibri" w:hAnsi="Arial" w:cs="Arial"/>
          <w:sz w:val="24"/>
          <w:szCs w:val="24"/>
        </w:rPr>
        <w:br/>
      </w:r>
    </w:p>
    <w:p w:rsidR="00E37938" w:rsidRPr="00E37938" w:rsidRDefault="00E37938" w:rsidP="00E37938">
      <w:pPr>
        <w:spacing w:before="200"/>
        <w:ind w:left="42"/>
        <w:rPr>
          <w:rFonts w:ascii="Arial" w:hAnsi="Arial" w:cs="Arial"/>
          <w:color w:val="000000"/>
          <w:sz w:val="24"/>
          <w:szCs w:val="24"/>
        </w:rPr>
      </w:pPr>
      <w:r w:rsidRPr="00E37938">
        <w:rPr>
          <w:rFonts w:ascii="Arial" w:eastAsia="Calibri" w:hAnsi="Arial" w:cs="Arial"/>
          <w:sz w:val="24"/>
          <w:szCs w:val="24"/>
          <w:highlight w:val="white"/>
        </w:rPr>
        <w:t>2) Calculate how much each of the following items is worth in terms of today's dollars using 180 as the price index for today.</w:t>
      </w:r>
    </w:p>
    <w:p w:rsidR="00E37938" w:rsidRPr="00E37938" w:rsidRDefault="00E37938" w:rsidP="00E37938">
      <w:pPr>
        <w:tabs>
          <w:tab w:val="left" w:pos="865"/>
        </w:tabs>
        <w:ind w:left="472"/>
        <w:rPr>
          <w:rFonts w:ascii="Arial" w:hAnsi="Arial" w:cs="Arial"/>
          <w:sz w:val="24"/>
          <w:szCs w:val="24"/>
        </w:rPr>
      </w:pPr>
      <w:r w:rsidRPr="00E37938">
        <w:rPr>
          <w:rFonts w:ascii="Arial" w:eastAsia="Calibri" w:hAnsi="Arial" w:cs="Arial"/>
          <w:sz w:val="24"/>
          <w:szCs w:val="24"/>
          <w:highlight w:val="white"/>
        </w:rPr>
        <w:t>a.</w:t>
      </w:r>
      <w:r w:rsidRPr="00E37938">
        <w:rPr>
          <w:rFonts w:ascii="Arial" w:hAnsi="Arial" w:cs="Arial"/>
          <w:sz w:val="24"/>
          <w:szCs w:val="24"/>
        </w:rPr>
        <w:tab/>
      </w:r>
      <w:r w:rsidRPr="00E37938">
        <w:rPr>
          <w:rFonts w:ascii="Arial" w:eastAsia="Calibri" w:hAnsi="Arial" w:cs="Arial"/>
          <w:sz w:val="24"/>
          <w:szCs w:val="24"/>
          <w:highlight w:val="white"/>
        </w:rPr>
        <w:t>In 1925, the CPI was 18 and the price of a movie ticket was $0.30.</w:t>
      </w:r>
    </w:p>
    <w:p w:rsidR="00E37938" w:rsidRPr="00E37938" w:rsidRDefault="00E37938" w:rsidP="00E37938">
      <w:pPr>
        <w:tabs>
          <w:tab w:val="left" w:pos="865"/>
        </w:tabs>
        <w:ind w:left="472"/>
        <w:rPr>
          <w:rFonts w:ascii="Arial" w:hAnsi="Arial" w:cs="Arial"/>
          <w:sz w:val="24"/>
          <w:szCs w:val="24"/>
        </w:rPr>
      </w:pPr>
      <w:r w:rsidRPr="00E37938">
        <w:rPr>
          <w:rFonts w:ascii="Arial" w:eastAsia="Calibri" w:hAnsi="Arial" w:cs="Arial"/>
          <w:sz w:val="24"/>
          <w:szCs w:val="24"/>
          <w:highlight w:val="white"/>
        </w:rPr>
        <w:t>b.</w:t>
      </w:r>
      <w:r w:rsidRPr="00E37938">
        <w:rPr>
          <w:rFonts w:ascii="Arial" w:hAnsi="Arial" w:cs="Arial"/>
          <w:sz w:val="24"/>
          <w:szCs w:val="24"/>
        </w:rPr>
        <w:tab/>
      </w:r>
      <w:r w:rsidRPr="00E37938">
        <w:rPr>
          <w:rFonts w:ascii="Arial" w:eastAsia="Calibri" w:hAnsi="Arial" w:cs="Arial"/>
          <w:sz w:val="24"/>
          <w:szCs w:val="24"/>
          <w:highlight w:val="white"/>
        </w:rPr>
        <w:t>In 1930, the CPI was 14 and a cook earned $20 a week.</w:t>
      </w:r>
    </w:p>
    <w:p w:rsidR="00E37938" w:rsidRPr="00E37938" w:rsidRDefault="00E37938" w:rsidP="00E37938">
      <w:pPr>
        <w:tabs>
          <w:tab w:val="left" w:pos="865"/>
        </w:tabs>
        <w:ind w:left="472"/>
        <w:rPr>
          <w:rFonts w:ascii="Arial" w:hAnsi="Arial" w:cs="Arial"/>
          <w:sz w:val="24"/>
          <w:szCs w:val="24"/>
        </w:rPr>
      </w:pPr>
      <w:r w:rsidRPr="00E37938">
        <w:rPr>
          <w:rFonts w:ascii="Arial" w:eastAsia="Calibri" w:hAnsi="Arial" w:cs="Arial"/>
          <w:sz w:val="24"/>
          <w:szCs w:val="24"/>
          <w:highlight w:val="white"/>
        </w:rPr>
        <w:t>c.</w:t>
      </w:r>
      <w:r w:rsidRPr="00E37938">
        <w:rPr>
          <w:rFonts w:ascii="Arial" w:hAnsi="Arial" w:cs="Arial"/>
          <w:sz w:val="24"/>
          <w:szCs w:val="24"/>
        </w:rPr>
        <w:tab/>
      </w:r>
      <w:r w:rsidRPr="00E37938">
        <w:rPr>
          <w:rFonts w:ascii="Arial" w:eastAsia="Calibri" w:hAnsi="Arial" w:cs="Arial"/>
          <w:sz w:val="24"/>
          <w:szCs w:val="24"/>
          <w:highlight w:val="white"/>
        </w:rPr>
        <w:t>In 1940, the CPI was 16 and a gallon of gas cost $0.20.</w:t>
      </w:r>
    </w:p>
    <w:p w:rsidR="00E37938" w:rsidRPr="00E37938" w:rsidRDefault="00E37938" w:rsidP="00E37938">
      <w:pPr>
        <w:spacing w:before="200"/>
        <w:ind w:left="42"/>
        <w:rPr>
          <w:rFonts w:ascii="Arial" w:hAnsi="Arial" w:cs="Arial"/>
          <w:sz w:val="24"/>
          <w:szCs w:val="24"/>
        </w:rPr>
      </w:pPr>
      <w:r>
        <w:rPr>
          <w:rFonts w:ascii="Arial" w:eastAsia="Calibri" w:hAnsi="Arial" w:cs="Arial"/>
          <w:sz w:val="24"/>
          <w:szCs w:val="24"/>
          <w:highlight w:val="white"/>
        </w:rPr>
        <w:br w:type="page"/>
      </w:r>
      <w:r w:rsidRPr="00E37938">
        <w:rPr>
          <w:rFonts w:ascii="Arial" w:eastAsia="Calibri" w:hAnsi="Arial" w:cs="Arial"/>
          <w:sz w:val="24"/>
          <w:szCs w:val="24"/>
          <w:highlight w:val="white"/>
        </w:rPr>
        <w:lastRenderedPageBreak/>
        <w:t>3) The table below uses data for 3 hypothetical countries. All the number values are in thousands. Complete the blank entries in the table below.</w:t>
      </w:r>
    </w:p>
    <w:tbl>
      <w:tblPr>
        <w:tblW w:w="9605" w:type="dxa"/>
        <w:tblInd w:w="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67"/>
        <w:gridCol w:w="1488"/>
        <w:gridCol w:w="900"/>
        <w:gridCol w:w="1080"/>
        <w:gridCol w:w="1440"/>
        <w:gridCol w:w="1620"/>
        <w:gridCol w:w="1710"/>
      </w:tblGrid>
      <w:tr w:rsidR="00E37938" w:rsidRPr="00E37938" w:rsidTr="00E37938">
        <w:trPr>
          <w:trHeight w:val="680"/>
        </w:trPr>
        <w:tc>
          <w:tcPr>
            <w:tcW w:w="1367"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Country</w:t>
            </w:r>
          </w:p>
        </w:tc>
        <w:tc>
          <w:tcPr>
            <w:tcW w:w="1488"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ind w:hanging="86"/>
              <w:jc w:val="center"/>
              <w:rPr>
                <w:rFonts w:ascii="Arial" w:hAnsi="Arial" w:cs="Arial"/>
                <w:color w:val="000000"/>
                <w:sz w:val="24"/>
                <w:szCs w:val="24"/>
              </w:rPr>
            </w:pPr>
            <w:r w:rsidRPr="00E37938">
              <w:rPr>
                <w:rFonts w:ascii="Arial" w:eastAsia="Calibri" w:hAnsi="Arial" w:cs="Arial"/>
                <w:sz w:val="24"/>
                <w:szCs w:val="24"/>
                <w:highlight w:val="white"/>
              </w:rPr>
              <w:t>Adult</w:t>
            </w:r>
          </w:p>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Population</w:t>
            </w:r>
          </w:p>
        </w:tc>
        <w:tc>
          <w:tcPr>
            <w:tcW w:w="90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ind w:hanging="86"/>
              <w:jc w:val="center"/>
              <w:rPr>
                <w:rFonts w:ascii="Arial" w:hAnsi="Arial" w:cs="Arial"/>
                <w:color w:val="000000"/>
                <w:sz w:val="24"/>
                <w:szCs w:val="24"/>
              </w:rPr>
            </w:pPr>
            <w:r w:rsidRPr="00E37938">
              <w:rPr>
                <w:rFonts w:ascii="Arial" w:eastAsia="Calibri" w:hAnsi="Arial" w:cs="Arial"/>
                <w:sz w:val="24"/>
                <w:szCs w:val="24"/>
                <w:highlight w:val="white"/>
              </w:rPr>
              <w:t>Labor</w:t>
            </w:r>
          </w:p>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Force</w:t>
            </w:r>
          </w:p>
        </w:tc>
        <w:tc>
          <w:tcPr>
            <w:tcW w:w="108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Employed</w:t>
            </w:r>
          </w:p>
        </w:tc>
        <w:tc>
          <w:tcPr>
            <w:tcW w:w="144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Unemployed</w:t>
            </w:r>
          </w:p>
        </w:tc>
        <w:tc>
          <w:tcPr>
            <w:tcW w:w="162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ind w:hanging="86"/>
              <w:jc w:val="center"/>
              <w:rPr>
                <w:rFonts w:ascii="Arial" w:hAnsi="Arial" w:cs="Arial"/>
                <w:color w:val="000000"/>
                <w:sz w:val="24"/>
                <w:szCs w:val="24"/>
              </w:rPr>
            </w:pPr>
            <w:r w:rsidRPr="00E37938">
              <w:rPr>
                <w:rFonts w:ascii="Arial" w:eastAsia="Calibri" w:hAnsi="Arial" w:cs="Arial"/>
                <w:sz w:val="24"/>
                <w:szCs w:val="24"/>
                <w:highlight w:val="white"/>
              </w:rPr>
              <w:t>Unemployment</w:t>
            </w:r>
          </w:p>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Rate</w:t>
            </w:r>
          </w:p>
        </w:tc>
        <w:tc>
          <w:tcPr>
            <w:tcW w:w="171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ind w:hanging="86"/>
              <w:jc w:val="center"/>
              <w:rPr>
                <w:rFonts w:ascii="Arial" w:hAnsi="Arial" w:cs="Arial"/>
                <w:color w:val="000000"/>
                <w:sz w:val="24"/>
                <w:szCs w:val="24"/>
              </w:rPr>
            </w:pPr>
            <w:r w:rsidRPr="00E37938">
              <w:rPr>
                <w:rFonts w:ascii="Arial" w:eastAsia="Calibri" w:hAnsi="Arial" w:cs="Arial"/>
                <w:sz w:val="24"/>
                <w:szCs w:val="24"/>
                <w:highlight w:val="white"/>
              </w:rPr>
              <w:t>Labor-Force</w:t>
            </w:r>
          </w:p>
          <w:p w:rsidR="00E37938" w:rsidRPr="00E37938" w:rsidRDefault="00E37938">
            <w:pPr>
              <w:ind w:hanging="86"/>
              <w:jc w:val="center"/>
              <w:rPr>
                <w:rFonts w:ascii="Arial" w:hAnsi="Arial" w:cs="Arial"/>
                <w:sz w:val="24"/>
                <w:szCs w:val="24"/>
              </w:rPr>
            </w:pPr>
            <w:r w:rsidRPr="00E37938">
              <w:rPr>
                <w:rFonts w:ascii="Arial" w:eastAsia="Calibri" w:hAnsi="Arial" w:cs="Arial"/>
                <w:sz w:val="24"/>
                <w:szCs w:val="24"/>
                <w:highlight w:val="white"/>
              </w:rPr>
              <w:t>Participation</w:t>
            </w:r>
          </w:p>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Rate</w:t>
            </w:r>
          </w:p>
        </w:tc>
      </w:tr>
      <w:tr w:rsidR="00E37938" w:rsidRPr="00E37938" w:rsidTr="00E37938">
        <w:trPr>
          <w:trHeight w:val="260"/>
        </w:trPr>
        <w:tc>
          <w:tcPr>
            <w:tcW w:w="1367"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A</w:t>
            </w:r>
          </w:p>
        </w:tc>
        <w:tc>
          <w:tcPr>
            <w:tcW w:w="1488"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120,000</w:t>
            </w:r>
          </w:p>
        </w:tc>
        <w:tc>
          <w:tcPr>
            <w:tcW w:w="90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08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60,000</w:t>
            </w:r>
          </w:p>
        </w:tc>
        <w:tc>
          <w:tcPr>
            <w:tcW w:w="144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4,500</w:t>
            </w:r>
          </w:p>
        </w:tc>
        <w:tc>
          <w:tcPr>
            <w:tcW w:w="162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r>
      <w:tr w:rsidR="00E37938" w:rsidRPr="00E37938" w:rsidTr="00E37938">
        <w:trPr>
          <w:trHeight w:val="240"/>
        </w:trPr>
        <w:tc>
          <w:tcPr>
            <w:tcW w:w="1367"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B</w:t>
            </w:r>
          </w:p>
        </w:tc>
        <w:tc>
          <w:tcPr>
            <w:tcW w:w="1488"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90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28,000</w:t>
            </w:r>
          </w:p>
        </w:tc>
        <w:tc>
          <w:tcPr>
            <w:tcW w:w="108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44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3,000</w:t>
            </w:r>
          </w:p>
        </w:tc>
        <w:tc>
          <w:tcPr>
            <w:tcW w:w="162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71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60</w:t>
            </w:r>
          </w:p>
        </w:tc>
      </w:tr>
      <w:tr w:rsidR="00E37938" w:rsidRPr="00E37938" w:rsidTr="00E37938">
        <w:trPr>
          <w:trHeight w:val="240"/>
        </w:trPr>
        <w:tc>
          <w:tcPr>
            <w:tcW w:w="1367"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C</w:t>
            </w:r>
          </w:p>
        </w:tc>
        <w:tc>
          <w:tcPr>
            <w:tcW w:w="1488"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 xml:space="preserve"> 70,000</w:t>
            </w:r>
          </w:p>
        </w:tc>
        <w:tc>
          <w:tcPr>
            <w:tcW w:w="90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40,000</w:t>
            </w:r>
          </w:p>
        </w:tc>
        <w:tc>
          <w:tcPr>
            <w:tcW w:w="108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44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c>
          <w:tcPr>
            <w:tcW w:w="162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ind w:hanging="86"/>
              <w:jc w:val="center"/>
              <w:rPr>
                <w:rFonts w:ascii="Arial" w:hAnsi="Arial" w:cs="Arial"/>
                <w:color w:val="000000"/>
                <w:sz w:val="24"/>
                <w:szCs w:val="24"/>
              </w:rPr>
            </w:pPr>
            <w:r w:rsidRPr="00E37938">
              <w:rPr>
                <w:rFonts w:ascii="Arial" w:eastAsia="Calibri" w:hAnsi="Arial" w:cs="Arial"/>
                <w:sz w:val="24"/>
                <w:szCs w:val="24"/>
                <w:highlight w:val="white"/>
              </w:rPr>
              <w:t xml:space="preserve"> 10</w:t>
            </w:r>
          </w:p>
        </w:tc>
        <w:tc>
          <w:tcPr>
            <w:tcW w:w="171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tcPr>
          <w:p w:rsidR="00E37938" w:rsidRPr="00E37938" w:rsidRDefault="00E37938">
            <w:pPr>
              <w:widowControl w:val="0"/>
              <w:jc w:val="center"/>
              <w:rPr>
                <w:rFonts w:ascii="Arial" w:hAnsi="Arial" w:cs="Arial"/>
                <w:color w:val="000000"/>
                <w:sz w:val="24"/>
                <w:szCs w:val="24"/>
              </w:rPr>
            </w:pPr>
          </w:p>
        </w:tc>
      </w:tr>
    </w:tbl>
    <w:p w:rsidR="00E37938" w:rsidRPr="00E37938" w:rsidRDefault="00E37938" w:rsidP="00E37938">
      <w:pPr>
        <w:ind w:left="360"/>
        <w:rPr>
          <w:rFonts w:ascii="Arial" w:hAnsi="Arial" w:cs="Arial"/>
          <w:color w:val="000000"/>
          <w:sz w:val="24"/>
          <w:szCs w:val="24"/>
        </w:rPr>
      </w:pPr>
    </w:p>
    <w:p w:rsidR="00E37938" w:rsidRPr="00E37938" w:rsidRDefault="00E37938" w:rsidP="00E37938">
      <w:pPr>
        <w:spacing w:before="200"/>
        <w:ind w:left="42"/>
        <w:rPr>
          <w:rFonts w:ascii="Arial" w:hAnsi="Arial" w:cs="Arial"/>
          <w:sz w:val="24"/>
          <w:szCs w:val="24"/>
        </w:rPr>
      </w:pPr>
      <w:r w:rsidRPr="00E37938">
        <w:rPr>
          <w:rFonts w:ascii="Arial" w:eastAsia="Calibri" w:hAnsi="Arial" w:cs="Arial"/>
          <w:sz w:val="24"/>
          <w:szCs w:val="24"/>
          <w:highlight w:val="white"/>
        </w:rPr>
        <w:t>4) The following table indicates U.S. real GDP data. Calculate real GDP per person for 1987 and 2005. Then use real GDP per capita to compute the percentage change in real GDP per person from 1987 to 2005.</w:t>
      </w:r>
    </w:p>
    <w:tbl>
      <w:tblPr>
        <w:tblW w:w="66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37"/>
        <w:gridCol w:w="2972"/>
        <w:gridCol w:w="1891"/>
      </w:tblGrid>
      <w:tr w:rsidR="00E37938" w:rsidRPr="00E37938" w:rsidTr="00E37938">
        <w:trPr>
          <w:jc w:val="center"/>
        </w:trPr>
        <w:tc>
          <w:tcPr>
            <w:tcW w:w="1735"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b/>
                <w:sz w:val="24"/>
                <w:szCs w:val="24"/>
                <w:highlight w:val="white"/>
              </w:rPr>
              <w:t>Year</w:t>
            </w:r>
          </w:p>
        </w:tc>
        <w:tc>
          <w:tcPr>
            <w:tcW w:w="297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jc w:val="center"/>
              <w:rPr>
                <w:rFonts w:ascii="Arial" w:hAnsi="Arial" w:cs="Arial"/>
                <w:color w:val="000000"/>
                <w:sz w:val="24"/>
                <w:szCs w:val="24"/>
              </w:rPr>
            </w:pPr>
            <w:r w:rsidRPr="00E37938">
              <w:rPr>
                <w:rFonts w:ascii="Arial" w:eastAsia="Calibri" w:hAnsi="Arial" w:cs="Arial"/>
                <w:b/>
                <w:sz w:val="24"/>
                <w:szCs w:val="24"/>
                <w:highlight w:val="white"/>
              </w:rPr>
              <w:t>Real GDP (2000 prices)</w:t>
            </w:r>
          </w:p>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b/>
                <w:sz w:val="24"/>
                <w:szCs w:val="24"/>
                <w:highlight w:val="white"/>
              </w:rPr>
              <w:t>(in million)</w:t>
            </w:r>
          </w:p>
        </w:tc>
        <w:tc>
          <w:tcPr>
            <w:tcW w:w="189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jc w:val="center"/>
              <w:rPr>
                <w:rFonts w:ascii="Arial" w:hAnsi="Arial" w:cs="Arial"/>
                <w:color w:val="000000"/>
                <w:sz w:val="24"/>
                <w:szCs w:val="24"/>
              </w:rPr>
            </w:pPr>
            <w:r w:rsidRPr="00E37938">
              <w:rPr>
                <w:rFonts w:ascii="Arial" w:eastAsia="Calibri" w:hAnsi="Arial" w:cs="Arial"/>
                <w:b/>
                <w:sz w:val="24"/>
                <w:szCs w:val="24"/>
                <w:highlight w:val="white"/>
              </w:rPr>
              <w:t>Population</w:t>
            </w:r>
          </w:p>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b/>
                <w:sz w:val="24"/>
                <w:szCs w:val="24"/>
                <w:highlight w:val="white"/>
              </w:rPr>
              <w:t>(in million)</w:t>
            </w:r>
          </w:p>
        </w:tc>
      </w:tr>
      <w:tr w:rsidR="00E37938" w:rsidRPr="00E37938" w:rsidTr="00E37938">
        <w:trPr>
          <w:jc w:val="center"/>
        </w:trPr>
        <w:tc>
          <w:tcPr>
            <w:tcW w:w="1735"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1987</w:t>
            </w:r>
          </w:p>
        </w:tc>
        <w:tc>
          <w:tcPr>
            <w:tcW w:w="297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 xml:space="preserve">$6,435,000 </w:t>
            </w:r>
          </w:p>
        </w:tc>
        <w:tc>
          <w:tcPr>
            <w:tcW w:w="189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 xml:space="preserve">243 </w:t>
            </w:r>
          </w:p>
        </w:tc>
      </w:tr>
      <w:tr w:rsidR="00E37938" w:rsidRPr="00E37938" w:rsidTr="00E37938">
        <w:trPr>
          <w:jc w:val="center"/>
        </w:trPr>
        <w:tc>
          <w:tcPr>
            <w:tcW w:w="1735"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2005</w:t>
            </w:r>
          </w:p>
        </w:tc>
        <w:tc>
          <w:tcPr>
            <w:tcW w:w="297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 xml:space="preserve">$11,092,000 </w:t>
            </w:r>
          </w:p>
        </w:tc>
        <w:tc>
          <w:tcPr>
            <w:tcW w:w="1890" w:type="dxa"/>
            <w:tcBorders>
              <w:top w:val="single" w:sz="6" w:space="0" w:color="000000"/>
              <w:left w:val="single" w:sz="6" w:space="0" w:color="000000"/>
              <w:bottom w:val="single" w:sz="6" w:space="0" w:color="000000"/>
              <w:right w:val="single" w:sz="6" w:space="0" w:color="000000"/>
            </w:tcBorders>
            <w:tcMar>
              <w:top w:w="100" w:type="dxa"/>
              <w:left w:w="90" w:type="dxa"/>
              <w:bottom w:w="100" w:type="dxa"/>
              <w:right w:w="90" w:type="dxa"/>
            </w:tcMar>
            <w:hideMark/>
          </w:tcPr>
          <w:p w:rsidR="00E37938" w:rsidRPr="00E37938" w:rsidRDefault="00E37938">
            <w:pPr>
              <w:widowControl w:val="0"/>
              <w:jc w:val="center"/>
              <w:rPr>
                <w:rFonts w:ascii="Arial" w:hAnsi="Arial" w:cs="Arial"/>
                <w:color w:val="000000"/>
                <w:sz w:val="24"/>
                <w:szCs w:val="24"/>
              </w:rPr>
            </w:pPr>
            <w:r w:rsidRPr="00E37938">
              <w:rPr>
                <w:rFonts w:ascii="Arial" w:eastAsia="Calibri" w:hAnsi="Arial" w:cs="Arial"/>
                <w:sz w:val="24"/>
                <w:szCs w:val="24"/>
                <w:highlight w:val="white"/>
              </w:rPr>
              <w:t xml:space="preserve">296.6 </w:t>
            </w:r>
          </w:p>
        </w:tc>
      </w:tr>
    </w:tbl>
    <w:p w:rsidR="00E37938" w:rsidRPr="00E37938" w:rsidRDefault="00E37938" w:rsidP="00E37938">
      <w:pPr>
        <w:jc w:val="center"/>
        <w:rPr>
          <w:rFonts w:ascii="Arial" w:hAnsi="Arial" w:cs="Arial"/>
          <w:color w:val="000000"/>
          <w:sz w:val="24"/>
          <w:szCs w:val="24"/>
        </w:rPr>
      </w:pPr>
    </w:p>
    <w:p w:rsidR="00E37938" w:rsidRPr="00E37938" w:rsidRDefault="00E37938" w:rsidP="00E37938">
      <w:pPr>
        <w:rPr>
          <w:rFonts w:ascii="Arial" w:hAnsi="Arial" w:cs="Arial"/>
          <w:sz w:val="24"/>
          <w:szCs w:val="24"/>
        </w:rPr>
      </w:pPr>
      <w:r w:rsidRPr="00E37938">
        <w:rPr>
          <w:rFonts w:ascii="Arial" w:eastAsia="Calibri" w:hAnsi="Arial" w:cs="Arial"/>
          <w:sz w:val="24"/>
          <w:szCs w:val="24"/>
          <w:highlight w:val="white"/>
        </w:rPr>
        <w:t xml:space="preserve"> </w:t>
      </w:r>
    </w:p>
    <w:p w:rsidR="00E37938" w:rsidRDefault="00E37938" w:rsidP="00E37938">
      <w:pPr>
        <w:rPr>
          <w:rFonts w:ascii="Times New Roman" w:hAnsi="Times New Roman"/>
        </w:rPr>
      </w:pPr>
    </w:p>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E2C" w:rsidRDefault="00196E2C" w:rsidP="00C908BD">
      <w:pPr>
        <w:spacing w:after="0" w:line="240" w:lineRule="auto"/>
      </w:pPr>
      <w:r>
        <w:separator/>
      </w:r>
    </w:p>
  </w:endnote>
  <w:endnote w:type="continuationSeparator" w:id="0">
    <w:p w:rsidR="00196E2C" w:rsidRDefault="00196E2C"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092" w:rsidRDefault="00945092">
    <w:pPr>
      <w:pStyle w:val="Footer"/>
      <w:jc w:val="right"/>
    </w:pPr>
    <w:r>
      <w:t>v.6.9.17</w:t>
    </w:r>
    <w:r>
      <w:tab/>
    </w:r>
    <w:r>
      <w:tab/>
    </w:r>
    <w:r>
      <w:tab/>
    </w:r>
    <w:sdt>
      <w:sdtPr>
        <w:id w:val="128315760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94E14">
          <w:rPr>
            <w:noProof/>
          </w:rPr>
          <w:t>1</w:t>
        </w:r>
        <w:r>
          <w:rPr>
            <w:noProof/>
          </w:rPr>
          <w:fldChar w:fldCharType="end"/>
        </w:r>
        <w:r>
          <w:rPr>
            <w:noProof/>
          </w:rPr>
          <w:t xml:space="preserve"> of 2</w:t>
        </w:r>
      </w:sdtContent>
    </w:sdt>
  </w:p>
  <w:p w:rsidR="00B10776" w:rsidRDefault="00B107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E2C" w:rsidRDefault="00196E2C" w:rsidP="00C908BD">
      <w:pPr>
        <w:spacing w:after="0" w:line="240" w:lineRule="auto"/>
      </w:pPr>
      <w:r>
        <w:separator/>
      </w:r>
    </w:p>
  </w:footnote>
  <w:footnote w:type="continuationSeparator" w:id="0">
    <w:p w:rsidR="00196E2C" w:rsidRDefault="00196E2C"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3240"/>
      <w:gridCol w:w="7560"/>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E37938">
            <w:rPr>
              <w:color w:val="FFFFFF"/>
            </w:rPr>
            <w:t>5</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B10776">
          <w:pPr>
            <w:pStyle w:val="Header"/>
            <w:rPr>
              <w:bCs/>
              <w:color w:val="76923C"/>
              <w:sz w:val="24"/>
              <w:szCs w:val="24"/>
            </w:rPr>
          </w:pPr>
          <w:r w:rsidRPr="002042E8">
            <w:rPr>
              <w:b/>
              <w:bCs/>
              <w:color w:val="76923C"/>
              <w:sz w:val="24"/>
              <w:szCs w:val="24"/>
            </w:rPr>
            <w:t>[</w:t>
          </w:r>
          <w:r w:rsidR="009B395B">
            <w:rPr>
              <w:rFonts w:cs="Arial"/>
            </w:rPr>
            <w:t>AB</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alt="CheckBox.jpg" style="width:34.5pt;height:34.5pt;visibility:visible" o:bullet="t">
        <v:imagedata r:id="rId1" o:title="CheckBox"/>
      </v:shape>
    </w:pict>
  </w:numPicBullet>
  <w:abstractNum w:abstractNumId="0" w15:restartNumberingAfterBreak="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571F49"/>
    <w:multiLevelType w:val="multilevel"/>
    <w:tmpl w:val="D46CBB66"/>
    <w:lvl w:ilvl="0">
      <w:start w:val="1"/>
      <w:numFmt w:val="lowerLetter"/>
      <w:lvlText w:val="%1."/>
      <w:lvlJc w:val="left"/>
      <w:pPr>
        <w:ind w:left="720" w:firstLine="2520"/>
      </w:pPr>
      <w:rPr>
        <w:rFonts w:ascii="Arial" w:eastAsia="Arial" w:hAnsi="Arial" w:cs="Arial"/>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3" w15:restartNumberingAfterBreak="0">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7" w15:restartNumberingAfterBreak="0">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37550E"/>
    <w:multiLevelType w:val="hybridMultilevel"/>
    <w:tmpl w:val="1228EBCC"/>
    <w:lvl w:ilvl="0" w:tplc="29FAA3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7" w15:restartNumberingAfterBreak="0">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0E714DD"/>
    <w:multiLevelType w:val="hybridMultilevel"/>
    <w:tmpl w:val="DD26AB70"/>
    <w:lvl w:ilvl="0" w:tplc="1F7074A8">
      <w:start w:val="1"/>
      <w:numFmt w:val="lowerLetter"/>
      <w:lvlText w:val="%1)"/>
      <w:lvlJc w:val="left"/>
      <w:pPr>
        <w:ind w:left="840" w:hanging="360"/>
      </w:p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start w:val="1"/>
      <w:numFmt w:val="lowerLetter"/>
      <w:lvlText w:val="%5."/>
      <w:lvlJc w:val="left"/>
      <w:pPr>
        <w:ind w:left="3720" w:hanging="360"/>
      </w:pPr>
    </w:lvl>
    <w:lvl w:ilvl="5" w:tplc="0409001B">
      <w:start w:val="1"/>
      <w:numFmt w:val="lowerRoman"/>
      <w:lvlText w:val="%6."/>
      <w:lvlJc w:val="right"/>
      <w:pPr>
        <w:ind w:left="4440" w:hanging="180"/>
      </w:pPr>
    </w:lvl>
    <w:lvl w:ilvl="6" w:tplc="0409000F">
      <w:start w:val="1"/>
      <w:numFmt w:val="decimal"/>
      <w:lvlText w:val="%7."/>
      <w:lvlJc w:val="left"/>
      <w:pPr>
        <w:ind w:left="5160" w:hanging="360"/>
      </w:pPr>
    </w:lvl>
    <w:lvl w:ilvl="7" w:tplc="04090019">
      <w:start w:val="1"/>
      <w:numFmt w:val="lowerLetter"/>
      <w:lvlText w:val="%8."/>
      <w:lvlJc w:val="left"/>
      <w:pPr>
        <w:ind w:left="5880" w:hanging="360"/>
      </w:pPr>
    </w:lvl>
    <w:lvl w:ilvl="8" w:tplc="0409001B">
      <w:start w:val="1"/>
      <w:numFmt w:val="lowerRoman"/>
      <w:lvlText w:val="%9."/>
      <w:lvlJc w:val="right"/>
      <w:pPr>
        <w:ind w:left="6600" w:hanging="180"/>
      </w:pPr>
    </w:lvl>
  </w:abstractNum>
  <w:abstractNum w:abstractNumId="39" w15:restartNumberingAfterBreak="0">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16"/>
  </w:num>
  <w:num w:numId="3">
    <w:abstractNumId w:val="36"/>
  </w:num>
  <w:num w:numId="4">
    <w:abstractNumId w:val="31"/>
  </w:num>
  <w:num w:numId="5">
    <w:abstractNumId w:val="35"/>
  </w:num>
  <w:num w:numId="6">
    <w:abstractNumId w:val="8"/>
  </w:num>
  <w:num w:numId="7">
    <w:abstractNumId w:val="17"/>
  </w:num>
  <w:num w:numId="8">
    <w:abstractNumId w:val="14"/>
  </w:num>
  <w:num w:numId="9">
    <w:abstractNumId w:val="1"/>
  </w:num>
  <w:num w:numId="10">
    <w:abstractNumId w:val="7"/>
  </w:num>
  <w:num w:numId="11">
    <w:abstractNumId w:val="9"/>
  </w:num>
  <w:num w:numId="12">
    <w:abstractNumId w:val="19"/>
  </w:num>
  <w:num w:numId="13">
    <w:abstractNumId w:val="5"/>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4"/>
  </w:num>
  <w:num w:numId="17">
    <w:abstractNumId w:val="12"/>
  </w:num>
  <w:num w:numId="18">
    <w:abstractNumId w:val="34"/>
  </w:num>
  <w:num w:numId="19">
    <w:abstractNumId w:val="23"/>
  </w:num>
  <w:num w:numId="20">
    <w:abstractNumId w:val="13"/>
  </w:num>
  <w:num w:numId="21">
    <w:abstractNumId w:val="29"/>
  </w:num>
  <w:num w:numId="22">
    <w:abstractNumId w:val="37"/>
  </w:num>
  <w:num w:numId="23">
    <w:abstractNumId w:val="20"/>
  </w:num>
  <w:num w:numId="24">
    <w:abstractNumId w:val="25"/>
  </w:num>
  <w:num w:numId="25">
    <w:abstractNumId w:val="21"/>
  </w:num>
  <w:num w:numId="26">
    <w:abstractNumId w:val="0"/>
  </w:num>
  <w:num w:numId="27">
    <w:abstractNumId w:val="32"/>
  </w:num>
  <w:num w:numId="28">
    <w:abstractNumId w:val="33"/>
  </w:num>
  <w:num w:numId="29">
    <w:abstractNumId w:val="3"/>
  </w:num>
  <w:num w:numId="30">
    <w:abstractNumId w:val="22"/>
  </w:num>
  <w:num w:numId="31">
    <w:abstractNumId w:val="4"/>
  </w:num>
  <w:num w:numId="32">
    <w:abstractNumId w:val="39"/>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7"/>
  </w:num>
  <w:num w:numId="36">
    <w:abstractNumId w:val="1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96E2C"/>
    <w:rsid w:val="001A1685"/>
    <w:rsid w:val="001A16DC"/>
    <w:rsid w:val="001C1079"/>
    <w:rsid w:val="001C6557"/>
    <w:rsid w:val="001D0E47"/>
    <w:rsid w:val="001D4D18"/>
    <w:rsid w:val="001F05C8"/>
    <w:rsid w:val="001F39A4"/>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4B35"/>
    <w:rsid w:val="002F7ED9"/>
    <w:rsid w:val="00330B31"/>
    <w:rsid w:val="0033435A"/>
    <w:rsid w:val="00343637"/>
    <w:rsid w:val="003611F4"/>
    <w:rsid w:val="00361E79"/>
    <w:rsid w:val="00362F94"/>
    <w:rsid w:val="003732D9"/>
    <w:rsid w:val="0038248A"/>
    <w:rsid w:val="00387AAB"/>
    <w:rsid w:val="00394E14"/>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F3946"/>
    <w:rsid w:val="00505B7D"/>
    <w:rsid w:val="005074AF"/>
    <w:rsid w:val="00511035"/>
    <w:rsid w:val="00516226"/>
    <w:rsid w:val="005321BE"/>
    <w:rsid w:val="00565821"/>
    <w:rsid w:val="00572114"/>
    <w:rsid w:val="005916A0"/>
    <w:rsid w:val="005A51C5"/>
    <w:rsid w:val="005B6798"/>
    <w:rsid w:val="005C2CB1"/>
    <w:rsid w:val="005D2DDF"/>
    <w:rsid w:val="005D6F61"/>
    <w:rsid w:val="005E743D"/>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86B71"/>
    <w:rsid w:val="0079556E"/>
    <w:rsid w:val="00797332"/>
    <w:rsid w:val="007B254E"/>
    <w:rsid w:val="007B5D0B"/>
    <w:rsid w:val="007C27D5"/>
    <w:rsid w:val="007C5915"/>
    <w:rsid w:val="007D1F7E"/>
    <w:rsid w:val="007D28DC"/>
    <w:rsid w:val="007F2233"/>
    <w:rsid w:val="007F53FD"/>
    <w:rsid w:val="00800396"/>
    <w:rsid w:val="00800880"/>
    <w:rsid w:val="008213B2"/>
    <w:rsid w:val="00827EC3"/>
    <w:rsid w:val="0085249E"/>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45092"/>
    <w:rsid w:val="00952C7A"/>
    <w:rsid w:val="00953409"/>
    <w:rsid w:val="00956E4D"/>
    <w:rsid w:val="009629E7"/>
    <w:rsid w:val="009657B2"/>
    <w:rsid w:val="009969AB"/>
    <w:rsid w:val="009B395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C2523"/>
    <w:rsid w:val="00AF5CE1"/>
    <w:rsid w:val="00B10776"/>
    <w:rsid w:val="00B1273B"/>
    <w:rsid w:val="00B57581"/>
    <w:rsid w:val="00B5796A"/>
    <w:rsid w:val="00B66611"/>
    <w:rsid w:val="00B70663"/>
    <w:rsid w:val="00B71403"/>
    <w:rsid w:val="00B865EE"/>
    <w:rsid w:val="00BA070F"/>
    <w:rsid w:val="00BA2550"/>
    <w:rsid w:val="00BA4437"/>
    <w:rsid w:val="00BA7334"/>
    <w:rsid w:val="00BB0202"/>
    <w:rsid w:val="00BD78E3"/>
    <w:rsid w:val="00BF1FC3"/>
    <w:rsid w:val="00C01764"/>
    <w:rsid w:val="00C05F5B"/>
    <w:rsid w:val="00C123C7"/>
    <w:rsid w:val="00C16D0B"/>
    <w:rsid w:val="00C50066"/>
    <w:rsid w:val="00C5747A"/>
    <w:rsid w:val="00C8372F"/>
    <w:rsid w:val="00C86134"/>
    <w:rsid w:val="00C908BD"/>
    <w:rsid w:val="00C9708F"/>
    <w:rsid w:val="00CB1758"/>
    <w:rsid w:val="00CB3F1F"/>
    <w:rsid w:val="00CB64C8"/>
    <w:rsid w:val="00CC219C"/>
    <w:rsid w:val="00CC3843"/>
    <w:rsid w:val="00CC4E6A"/>
    <w:rsid w:val="00D027A3"/>
    <w:rsid w:val="00D04E93"/>
    <w:rsid w:val="00D1153E"/>
    <w:rsid w:val="00D3779F"/>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C6E91"/>
    <w:rsid w:val="00DE3B93"/>
    <w:rsid w:val="00DF2DC3"/>
    <w:rsid w:val="00E14D26"/>
    <w:rsid w:val="00E27C3C"/>
    <w:rsid w:val="00E37938"/>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A111F"/>
    <w:rsid w:val="00FA11F3"/>
    <w:rsid w:val="00FB208D"/>
    <w:rsid w:val="00FB4C67"/>
    <w:rsid w:val="00FD0339"/>
    <w:rsid w:val="00FD1285"/>
    <w:rsid w:val="00FF1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E5F7C3-1B20-4701-9B57-71A08CA07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433937914">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 w:id="1778988861">
      <w:bodyDiv w:val="1"/>
      <w:marLeft w:val="0"/>
      <w:marRight w:val="0"/>
      <w:marTop w:val="0"/>
      <w:marBottom w:val="0"/>
      <w:divBdr>
        <w:top w:val="none" w:sz="0" w:space="0" w:color="auto"/>
        <w:left w:val="none" w:sz="0" w:space="0" w:color="auto"/>
        <w:bottom w:val="none" w:sz="0" w:space="0" w:color="auto"/>
        <w:right w:val="none" w:sz="0" w:space="0" w:color="auto"/>
      </w:divBdr>
    </w:div>
    <w:div w:id="182959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C3C1F9F-0CDA-4FFC-A48C-2CFCB0B579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1</TotalTime>
  <Pages>2</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creator>Stephen Velky</dc:creator>
  <cp:lastModifiedBy>Natalie H. Rodriguez</cp:lastModifiedBy>
  <cp:revision>3</cp:revision>
  <cp:lastPrinted>2011-04-29T00:12:00Z</cp:lastPrinted>
  <dcterms:created xsi:type="dcterms:W3CDTF">2017-06-09T13:50:00Z</dcterms:created>
  <dcterms:modified xsi:type="dcterms:W3CDTF">2017-06-09T14:00:00Z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