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24E9" w:rsidRPr="000224E9" w:rsidRDefault="004C7208" w:rsidP="001066FB">
      <w:pPr>
        <w:pStyle w:val="Title"/>
        <w:pBdr>
          <w:bottom w:val="single" w:sz="12" w:space="1" w:color="auto"/>
        </w:pBdr>
        <w:rPr>
          <w:rFonts w:ascii="Plantagenet Cherokee" w:hAnsi="Plantagenet Cherokee"/>
          <w:sz w:val="44"/>
          <w:szCs w:val="44"/>
        </w:rPr>
      </w:pPr>
      <w:r>
        <w:rPr>
          <w:noProof/>
          <w:lang w:bidi="ar-SA"/>
        </w:rPr>
        <w:drawing>
          <wp:anchor distT="0" distB="0" distL="114935" distR="114935" simplePos="0" relativeHeight="251657728" behindDoc="0" locked="0" layoutInCell="1" allowOverlap="1" wp14:anchorId="551C2C67" wp14:editId="34E060D5">
            <wp:simplePos x="0" y="0"/>
            <wp:positionH relativeFrom="column">
              <wp:posOffset>5685790</wp:posOffset>
            </wp:positionH>
            <wp:positionV relativeFrom="paragraph">
              <wp:posOffset>-183515</wp:posOffset>
            </wp:positionV>
            <wp:extent cx="1245870" cy="43624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436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DA1">
        <w:rPr>
          <w:rFonts w:ascii="Plantagenet Cherokee" w:hAnsi="Plantagenet Cherokee"/>
          <w:sz w:val="44"/>
          <w:szCs w:val="44"/>
        </w:rPr>
        <w:br/>
        <w:t>CM</w:t>
      </w:r>
      <w:r w:rsidR="00977E67">
        <w:rPr>
          <w:rFonts w:ascii="Plantagenet Cherokee" w:hAnsi="Plantagenet Cherokee"/>
          <w:sz w:val="44"/>
          <w:szCs w:val="44"/>
        </w:rPr>
        <w:t>220</w:t>
      </w:r>
      <w:r w:rsidR="008A5DA1">
        <w:rPr>
          <w:rFonts w:ascii="Plantagenet Cherokee" w:hAnsi="Plantagenet Cherokee"/>
          <w:sz w:val="44"/>
          <w:szCs w:val="44"/>
        </w:rPr>
        <w:t xml:space="preserve"> </w:t>
      </w:r>
      <w:r w:rsidR="00830454">
        <w:rPr>
          <w:rFonts w:ascii="Plantagenet Cherokee" w:hAnsi="Plantagenet Cherokee"/>
          <w:sz w:val="44"/>
          <w:szCs w:val="44"/>
        </w:rPr>
        <w:t xml:space="preserve">Unit </w:t>
      </w:r>
      <w:r w:rsidR="00121EC6">
        <w:rPr>
          <w:rFonts w:ascii="Plantagenet Cherokee" w:hAnsi="Plantagenet Cherokee"/>
          <w:sz w:val="44"/>
          <w:szCs w:val="44"/>
        </w:rPr>
        <w:t>8</w:t>
      </w:r>
      <w:r w:rsidR="00830454">
        <w:rPr>
          <w:rFonts w:ascii="Plantagenet Cherokee" w:hAnsi="Plantagenet Cherokee"/>
          <w:sz w:val="44"/>
          <w:szCs w:val="44"/>
        </w:rPr>
        <w:t xml:space="preserve"> Assignment Rubric</w:t>
      </w:r>
      <w:r w:rsidR="00126CA3">
        <w:rPr>
          <w:rFonts w:ascii="Plantagenet Cherokee" w:hAnsi="Plantagenet Cherokee"/>
          <w:sz w:val="44"/>
          <w:szCs w:val="4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2"/>
        <w:gridCol w:w="1124"/>
        <w:gridCol w:w="990"/>
      </w:tblGrid>
      <w:tr w:rsidR="00121EC6" w:rsidRPr="00121EC6" w:rsidTr="004669B4"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>Unit 8 Assignment Rubric (175 points)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Points Possible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Points Earned </w:t>
            </w:r>
          </w:p>
        </w:tc>
      </w:tr>
      <w:tr w:rsidR="00121EC6" w:rsidRPr="00121EC6" w:rsidTr="004669B4"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 xml:space="preserve">Content: </w:t>
            </w:r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Opens with a compelling introduction and ends with a conclusion that effectively wraps up the essay.  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Includes a logical persuasive thesis statement at the end of the introduction paragraph that advocates an argument for change.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Supports main points effectively and clearly in the body paragraphs (no logical fallacies, outside sources used to support arguments where appropriate).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Skillfully refutes counter-arguments or misconceptions without ignoring data that contradicts the thesis. 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Meets or exceeds 1000-word minimum (not including title or references page).</w:t>
            </w:r>
          </w:p>
          <w:p w:rsidR="00121EC6" w:rsidRPr="00121EC6" w:rsidRDefault="00121EC6" w:rsidP="00B718C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Shows original thought.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>Deductions: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Introduction paragraph does not clearly establish the issue.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Does not have a logical persuasive thesis statement or the thesis is not included in the introduction paragraph.  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Conclusion may not effectively wrap up the essay, or no conclusion paragraph is included.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Main points may not be supported effectively or logical fallacies may be present.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May not refute counter-arguments or misconceptions.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Shows too little original thought (overreliance on quotation, for example)</w:t>
            </w:r>
          </w:p>
          <w:p w:rsidR="00121EC6" w:rsidRPr="00121EC6" w:rsidRDefault="00121EC6" w:rsidP="00B718C8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Does not meet 1000-word minimum. 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100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 xml:space="preserve">Organization: </w:t>
            </w:r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Paragraphs are well-developed, coherent, and logically organized. 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>Deductions:</w:t>
            </w:r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Paragraphs may not be well-developed, coherent (focused on one main idea) or logically organized.</w:t>
            </w:r>
          </w:p>
          <w:p w:rsidR="00121EC6" w:rsidRPr="00121EC6" w:rsidRDefault="00121EC6" w:rsidP="00B718C8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Lacks transitions within or between paragraphs.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20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rPr>
          <w:trHeight w:val="962"/>
        </w:trPr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 xml:space="preserve">Sources: </w:t>
            </w:r>
            <w:r w:rsidRPr="00121EC6">
              <w:rPr>
                <w:rFonts w:ascii="Arial" w:hAnsi="Arial" w:cs="Arial"/>
                <w:lang w:bidi="ar-SA"/>
              </w:rPr>
              <w:t xml:space="preserve">  </w:t>
            </w:r>
          </w:p>
          <w:p w:rsidR="00121EC6" w:rsidRPr="00121EC6" w:rsidRDefault="00121EC6" w:rsidP="00B718C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Cites at least four reliable sources and includes at least one book and/or periodical article. </w:t>
            </w:r>
          </w:p>
          <w:p w:rsidR="00121EC6" w:rsidRPr="00121EC6" w:rsidRDefault="00121EC6" w:rsidP="00B718C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Sources are cited in-text and on the references page, except for personal communications, which are cited in-text only. </w:t>
            </w:r>
          </w:p>
          <w:p w:rsidR="00121EC6" w:rsidRPr="00121EC6" w:rsidRDefault="00121EC6" w:rsidP="00B718C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Sources are appropriate for an academic audience. 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>Deductions:</w:t>
            </w:r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Does not cite at least four sources or does not include at least one book or periodical. </w:t>
            </w:r>
          </w:p>
          <w:p w:rsidR="00121EC6" w:rsidRPr="00121EC6" w:rsidRDefault="00121EC6" w:rsidP="00B718C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Sources may not be cited both in-text and on the references page. </w:t>
            </w:r>
          </w:p>
          <w:p w:rsidR="00121EC6" w:rsidRPr="00121EC6" w:rsidRDefault="00121EC6" w:rsidP="00B718C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Sources may not be appropriate for an academic audience. 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20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 xml:space="preserve">APA: </w:t>
            </w:r>
          </w:p>
          <w:p w:rsidR="00121EC6" w:rsidRPr="00121EC6" w:rsidRDefault="00121EC6" w:rsidP="00B718C8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Follows APA 6</w:t>
            </w:r>
            <w:r w:rsidRPr="00121EC6">
              <w:rPr>
                <w:rFonts w:ascii="Arial" w:hAnsi="Arial" w:cs="Arial"/>
                <w:vertAlign w:val="superscript"/>
                <w:lang w:bidi="ar-SA"/>
              </w:rPr>
              <w:t>th</w:t>
            </w:r>
            <w:r w:rsidRPr="00121EC6">
              <w:rPr>
                <w:rFonts w:ascii="Arial" w:hAnsi="Arial" w:cs="Arial"/>
                <w:lang w:bidi="ar-SA"/>
              </w:rPr>
              <w:t xml:space="preserve"> edition manuscript layout style, including the title </w:t>
            </w:r>
            <w:r w:rsidRPr="00121EC6">
              <w:rPr>
                <w:rFonts w:ascii="Arial" w:hAnsi="Arial" w:cs="Arial"/>
                <w:lang w:bidi="ar-SA"/>
              </w:rPr>
              <w:lastRenderedPageBreak/>
              <w:t>and references page</w:t>
            </w:r>
            <w:proofErr w:type="gramStart"/>
            <w:r w:rsidRPr="00121EC6">
              <w:rPr>
                <w:rFonts w:ascii="Arial" w:hAnsi="Arial" w:cs="Arial"/>
                <w:lang w:bidi="ar-SA"/>
              </w:rPr>
              <w:t>..</w:t>
            </w:r>
            <w:proofErr w:type="gramEnd"/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Both in-text and reference page citations follow APA 6</w:t>
            </w:r>
            <w:r w:rsidRPr="00121EC6">
              <w:rPr>
                <w:rFonts w:ascii="Arial" w:hAnsi="Arial" w:cs="Arial"/>
                <w:vertAlign w:val="superscript"/>
                <w:lang w:bidi="ar-SA"/>
              </w:rPr>
              <w:t>th</w:t>
            </w:r>
            <w:r w:rsidRPr="00121EC6">
              <w:rPr>
                <w:rFonts w:ascii="Arial" w:hAnsi="Arial" w:cs="Arial"/>
                <w:lang w:bidi="ar-SA"/>
              </w:rPr>
              <w:t xml:space="preserve"> edition guidelines.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>Deductions:</w:t>
            </w:r>
            <w:r w:rsidRPr="00121EC6">
              <w:rPr>
                <w:rFonts w:ascii="Arial" w:hAnsi="Arial" w:cs="Arial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Does not follow APA 6</w:t>
            </w:r>
            <w:r w:rsidRPr="00121EC6">
              <w:rPr>
                <w:rFonts w:ascii="Arial" w:hAnsi="Arial" w:cs="Arial"/>
                <w:vertAlign w:val="superscript"/>
                <w:lang w:bidi="ar-SA"/>
              </w:rPr>
              <w:t>th</w:t>
            </w:r>
            <w:r w:rsidRPr="00121EC6">
              <w:rPr>
                <w:rFonts w:ascii="Arial" w:hAnsi="Arial" w:cs="Arial"/>
                <w:lang w:bidi="ar-SA"/>
              </w:rPr>
              <w:t xml:space="preserve"> edition guidelines for document layout, including the title and references page. </w:t>
            </w:r>
          </w:p>
          <w:p w:rsidR="00121EC6" w:rsidRPr="00121EC6" w:rsidRDefault="00121EC6" w:rsidP="00B718C8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Does not follow APA 6</w:t>
            </w:r>
            <w:r w:rsidRPr="00121EC6">
              <w:rPr>
                <w:rFonts w:ascii="Arial" w:hAnsi="Arial" w:cs="Arial"/>
                <w:vertAlign w:val="superscript"/>
                <w:lang w:bidi="ar-SA"/>
              </w:rPr>
              <w:t>th</w:t>
            </w:r>
            <w:r w:rsidRPr="00121EC6">
              <w:rPr>
                <w:rFonts w:ascii="Arial" w:hAnsi="Arial" w:cs="Arial"/>
                <w:lang w:bidi="ar-SA"/>
              </w:rPr>
              <w:t xml:space="preserve"> edition guidelines for in-text and reference page citations.  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lastRenderedPageBreak/>
              <w:t>20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lastRenderedPageBreak/>
              <w:t xml:space="preserve">Style and mechanics: </w:t>
            </w:r>
          </w:p>
          <w:p w:rsidR="00121EC6" w:rsidRPr="00121EC6" w:rsidRDefault="00121EC6" w:rsidP="00B718C8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The style is </w:t>
            </w:r>
            <w:r w:rsidRPr="00121EC6">
              <w:rPr>
                <w:rFonts w:ascii="Arial" w:hAnsi="Arial" w:cs="Arial"/>
                <w:color w:val="000000"/>
                <w:lang w:bidi="ar-SA"/>
              </w:rPr>
              <w:t>appropriate for an academic essay (stays in third person, for example).</w:t>
            </w:r>
          </w:p>
          <w:p w:rsidR="00121EC6" w:rsidRPr="00121EC6" w:rsidRDefault="00121EC6" w:rsidP="00B718C8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 xml:space="preserve">Sentences are engaging to read as well as clear, concise, and precise. </w:t>
            </w:r>
            <w:r w:rsidRPr="00121EC6">
              <w:rPr>
                <w:rFonts w:ascii="Arial" w:hAnsi="Arial" w:cs="Arial"/>
                <w:b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>Project is free of serious errors, including sentence structure errors; grammar, punctuation, and spelling help to clarify the meaning by following accepted conventions of Standard American English.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</w:p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  <w:r w:rsidRPr="00121EC6">
              <w:rPr>
                <w:rFonts w:ascii="Arial" w:hAnsi="Arial" w:cs="Arial"/>
                <w:b/>
                <w:color w:val="000000"/>
                <w:lang w:bidi="ar-SA"/>
              </w:rPr>
              <w:t>Deductions:</w:t>
            </w:r>
            <w:r w:rsidRPr="00121EC6">
              <w:rPr>
                <w:rFonts w:ascii="Arial" w:hAnsi="Arial" w:cs="Arial"/>
                <w:color w:val="000000"/>
                <w:lang w:bidi="ar-SA"/>
              </w:rPr>
              <w:t xml:space="preserve"> </w:t>
            </w:r>
          </w:p>
          <w:p w:rsidR="00121EC6" w:rsidRPr="00121EC6" w:rsidRDefault="00121EC6" w:rsidP="00B718C8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 xml:space="preserve">Style may not be appropriate for an academic audience (use of first or second person, slang, etc.). </w:t>
            </w:r>
          </w:p>
          <w:p w:rsidR="00121EC6" w:rsidRPr="00121EC6" w:rsidRDefault="00121EC6" w:rsidP="00B718C8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 xml:space="preserve">Sentences may be wordy or have errors like misplaced modifiers or mixed construction. </w:t>
            </w:r>
          </w:p>
          <w:p w:rsidR="00121EC6" w:rsidRPr="00121EC6" w:rsidRDefault="00121EC6" w:rsidP="00B718C8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rPr>
                <w:rFonts w:ascii="Arial" w:hAnsi="Arial" w:cs="Arial"/>
                <w:color w:val="000000"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 xml:space="preserve">Contains sentence structure, spelling, grammar, or punctuation errors.  </w:t>
            </w:r>
          </w:p>
          <w:p w:rsidR="00121EC6" w:rsidRPr="00121EC6" w:rsidRDefault="00121EC6" w:rsidP="00B718C8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color w:val="000000"/>
                <w:lang w:bidi="ar-SA"/>
              </w:rPr>
              <w:t>May not follow conventions of Standard American English.</w:t>
            </w:r>
          </w:p>
          <w:p w:rsidR="00121EC6" w:rsidRPr="00121EC6" w:rsidRDefault="00121EC6" w:rsidP="00121EC6">
            <w:pPr>
              <w:suppressAutoHyphens w:val="0"/>
              <w:spacing w:after="0" w:line="240" w:lineRule="auto"/>
              <w:ind w:left="720"/>
              <w:rPr>
                <w:rFonts w:ascii="Arial" w:hAnsi="Arial" w:cs="Arial"/>
                <w:b/>
                <w:lang w:bidi="ar-SA"/>
              </w:rPr>
            </w:pP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>15</w:t>
            </w: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rPr>
          <w:trHeight w:val="620"/>
        </w:trPr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lang w:bidi="ar-SA"/>
              </w:rPr>
              <w:t xml:space="preserve">Plagiarism is a violation of Kaplan’s </w:t>
            </w:r>
            <w:hyperlink r:id="rId10" w:history="1">
              <w:r w:rsidRPr="00121EC6">
                <w:rPr>
                  <w:rFonts w:ascii="Arial" w:hAnsi="Arial" w:cs="Arial"/>
                  <w:color w:val="0000FF"/>
                  <w:u w:val="single"/>
                  <w:lang w:bidi="ar-SA"/>
                </w:rPr>
                <w:t>Academic Integrity Policy</w:t>
              </w:r>
            </w:hyperlink>
            <w:r w:rsidRPr="00121EC6">
              <w:rPr>
                <w:rFonts w:ascii="Arial" w:hAnsi="Arial" w:cs="Arial"/>
                <w:lang w:bidi="ar-SA"/>
              </w:rPr>
              <w:t>. Assignments that are plagiarized will receive a “0.”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  <w:tr w:rsidR="00121EC6" w:rsidRPr="00121EC6" w:rsidTr="004669B4">
        <w:trPr>
          <w:trHeight w:val="620"/>
        </w:trPr>
        <w:tc>
          <w:tcPr>
            <w:tcW w:w="7462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b/>
                <w:lang w:bidi="ar-SA"/>
              </w:rPr>
            </w:pPr>
            <w:r w:rsidRPr="00121EC6">
              <w:rPr>
                <w:rFonts w:ascii="Arial" w:hAnsi="Arial" w:cs="Arial"/>
                <w:b/>
                <w:lang w:bidi="ar-SA"/>
              </w:rPr>
              <w:t xml:space="preserve">Comments: </w:t>
            </w:r>
          </w:p>
        </w:tc>
        <w:tc>
          <w:tcPr>
            <w:tcW w:w="1124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  <w:tc>
          <w:tcPr>
            <w:tcW w:w="990" w:type="dxa"/>
          </w:tcPr>
          <w:p w:rsidR="00121EC6" w:rsidRPr="00121EC6" w:rsidRDefault="00121EC6" w:rsidP="00121EC6">
            <w:pPr>
              <w:suppressAutoHyphens w:val="0"/>
              <w:spacing w:after="0" w:line="240" w:lineRule="auto"/>
              <w:rPr>
                <w:rFonts w:ascii="Arial" w:hAnsi="Arial" w:cs="Arial"/>
                <w:lang w:bidi="ar-SA"/>
              </w:rPr>
            </w:pPr>
          </w:p>
        </w:tc>
      </w:tr>
    </w:tbl>
    <w:p w:rsidR="000224E9" w:rsidRPr="000224E9" w:rsidRDefault="000224E9" w:rsidP="000224E9">
      <w:pPr>
        <w:suppressAutoHyphens w:val="0"/>
        <w:spacing w:after="0" w:line="240" w:lineRule="auto"/>
        <w:rPr>
          <w:rFonts w:ascii="Arial" w:hAnsi="Arial" w:cs="Arial"/>
          <w:lang w:bidi="ar-SA"/>
        </w:rPr>
      </w:pPr>
      <w:bookmarkStart w:id="0" w:name="_GoBack"/>
      <w:bookmarkEnd w:id="0"/>
    </w:p>
    <w:sectPr w:rsidR="000224E9" w:rsidRPr="000224E9">
      <w:pgSz w:w="12240" w:h="15840"/>
      <w:pgMar w:top="776" w:right="720" w:bottom="7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C8" w:rsidRDefault="00B718C8">
      <w:pPr>
        <w:spacing w:after="0" w:line="240" w:lineRule="auto"/>
      </w:pPr>
      <w:r>
        <w:separator/>
      </w:r>
    </w:p>
  </w:endnote>
  <w:endnote w:type="continuationSeparator" w:id="0">
    <w:p w:rsidR="00B718C8" w:rsidRDefault="00B7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C8" w:rsidRDefault="00B718C8">
      <w:pPr>
        <w:spacing w:after="0" w:line="240" w:lineRule="auto"/>
      </w:pPr>
      <w:r>
        <w:separator/>
      </w:r>
    </w:p>
  </w:footnote>
  <w:footnote w:type="continuationSeparator" w:id="0">
    <w:p w:rsidR="00B718C8" w:rsidRDefault="00B7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E82A47"/>
    <w:multiLevelType w:val="hybridMultilevel"/>
    <w:tmpl w:val="59E04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A17E7"/>
    <w:multiLevelType w:val="hybridMultilevel"/>
    <w:tmpl w:val="7DF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849B6"/>
    <w:multiLevelType w:val="hybridMultilevel"/>
    <w:tmpl w:val="831C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04957"/>
    <w:multiLevelType w:val="hybridMultilevel"/>
    <w:tmpl w:val="9646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60106"/>
    <w:multiLevelType w:val="hybridMultilevel"/>
    <w:tmpl w:val="D6ECB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218FC"/>
    <w:multiLevelType w:val="hybridMultilevel"/>
    <w:tmpl w:val="6DC8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C7A05"/>
    <w:multiLevelType w:val="hybridMultilevel"/>
    <w:tmpl w:val="BF18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72170"/>
    <w:multiLevelType w:val="hybridMultilevel"/>
    <w:tmpl w:val="E31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E1C5B"/>
    <w:multiLevelType w:val="hybridMultilevel"/>
    <w:tmpl w:val="1E8AF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F4"/>
    <w:rsid w:val="000137D0"/>
    <w:rsid w:val="000224E9"/>
    <w:rsid w:val="00047C99"/>
    <w:rsid w:val="00054F58"/>
    <w:rsid w:val="000735EC"/>
    <w:rsid w:val="000772E4"/>
    <w:rsid w:val="0007786F"/>
    <w:rsid w:val="00090F8C"/>
    <w:rsid w:val="00093BF9"/>
    <w:rsid w:val="000A2F77"/>
    <w:rsid w:val="000B3A44"/>
    <w:rsid w:val="001066FB"/>
    <w:rsid w:val="00121EC6"/>
    <w:rsid w:val="00126CA3"/>
    <w:rsid w:val="001950AA"/>
    <w:rsid w:val="001A2948"/>
    <w:rsid w:val="001A4711"/>
    <w:rsid w:val="001A5F31"/>
    <w:rsid w:val="001E1DBB"/>
    <w:rsid w:val="001F345D"/>
    <w:rsid w:val="0020122A"/>
    <w:rsid w:val="002056D7"/>
    <w:rsid w:val="0021598B"/>
    <w:rsid w:val="00233D23"/>
    <w:rsid w:val="00234A84"/>
    <w:rsid w:val="00242825"/>
    <w:rsid w:val="002749F0"/>
    <w:rsid w:val="002C61C8"/>
    <w:rsid w:val="002E340B"/>
    <w:rsid w:val="002F6C16"/>
    <w:rsid w:val="002F7144"/>
    <w:rsid w:val="0032379D"/>
    <w:rsid w:val="00364E29"/>
    <w:rsid w:val="00372F3E"/>
    <w:rsid w:val="00375F1E"/>
    <w:rsid w:val="0039735E"/>
    <w:rsid w:val="003A7141"/>
    <w:rsid w:val="003A7A46"/>
    <w:rsid w:val="003B0427"/>
    <w:rsid w:val="00403E74"/>
    <w:rsid w:val="00441581"/>
    <w:rsid w:val="00447677"/>
    <w:rsid w:val="00457AE7"/>
    <w:rsid w:val="004810C6"/>
    <w:rsid w:val="00493A5C"/>
    <w:rsid w:val="004A1D17"/>
    <w:rsid w:val="004A5250"/>
    <w:rsid w:val="004C320B"/>
    <w:rsid w:val="004C7208"/>
    <w:rsid w:val="004D13AD"/>
    <w:rsid w:val="004E0CAA"/>
    <w:rsid w:val="005314B7"/>
    <w:rsid w:val="00562A40"/>
    <w:rsid w:val="00572932"/>
    <w:rsid w:val="005769D4"/>
    <w:rsid w:val="005A55B1"/>
    <w:rsid w:val="005E0BC1"/>
    <w:rsid w:val="00611683"/>
    <w:rsid w:val="00617446"/>
    <w:rsid w:val="00646298"/>
    <w:rsid w:val="00671D4D"/>
    <w:rsid w:val="00687BE6"/>
    <w:rsid w:val="00691DE2"/>
    <w:rsid w:val="006C03F1"/>
    <w:rsid w:val="006C3A83"/>
    <w:rsid w:val="006D7648"/>
    <w:rsid w:val="006E6DD4"/>
    <w:rsid w:val="006F0B53"/>
    <w:rsid w:val="006F7317"/>
    <w:rsid w:val="006F7356"/>
    <w:rsid w:val="00735D37"/>
    <w:rsid w:val="00745F50"/>
    <w:rsid w:val="00764E01"/>
    <w:rsid w:val="00776683"/>
    <w:rsid w:val="00777B42"/>
    <w:rsid w:val="00785C8A"/>
    <w:rsid w:val="007A4090"/>
    <w:rsid w:val="007B618F"/>
    <w:rsid w:val="007D5D6F"/>
    <w:rsid w:val="007F5232"/>
    <w:rsid w:val="00830454"/>
    <w:rsid w:val="0083449F"/>
    <w:rsid w:val="00877566"/>
    <w:rsid w:val="008A5DA1"/>
    <w:rsid w:val="008B2E84"/>
    <w:rsid w:val="008D350F"/>
    <w:rsid w:val="008E733B"/>
    <w:rsid w:val="008F1EBB"/>
    <w:rsid w:val="008F35E4"/>
    <w:rsid w:val="008F4AE9"/>
    <w:rsid w:val="008F5C38"/>
    <w:rsid w:val="00927BD1"/>
    <w:rsid w:val="00935B71"/>
    <w:rsid w:val="009628B3"/>
    <w:rsid w:val="00962EED"/>
    <w:rsid w:val="0096374E"/>
    <w:rsid w:val="0097084E"/>
    <w:rsid w:val="009713E8"/>
    <w:rsid w:val="0097602B"/>
    <w:rsid w:val="00977E67"/>
    <w:rsid w:val="009A2601"/>
    <w:rsid w:val="009C484B"/>
    <w:rsid w:val="009D136E"/>
    <w:rsid w:val="00A0282B"/>
    <w:rsid w:val="00A1535E"/>
    <w:rsid w:val="00A17402"/>
    <w:rsid w:val="00A2246F"/>
    <w:rsid w:val="00A2792B"/>
    <w:rsid w:val="00A54C7D"/>
    <w:rsid w:val="00A55DE6"/>
    <w:rsid w:val="00A62425"/>
    <w:rsid w:val="00AB02E5"/>
    <w:rsid w:val="00AB515E"/>
    <w:rsid w:val="00AD6A2C"/>
    <w:rsid w:val="00AD7B80"/>
    <w:rsid w:val="00B03AEF"/>
    <w:rsid w:val="00B20270"/>
    <w:rsid w:val="00B2599A"/>
    <w:rsid w:val="00B62646"/>
    <w:rsid w:val="00B6282B"/>
    <w:rsid w:val="00B671E9"/>
    <w:rsid w:val="00B718C8"/>
    <w:rsid w:val="00BF2E16"/>
    <w:rsid w:val="00BF4043"/>
    <w:rsid w:val="00C1515E"/>
    <w:rsid w:val="00C64EAA"/>
    <w:rsid w:val="00C6706C"/>
    <w:rsid w:val="00C71058"/>
    <w:rsid w:val="00C71E18"/>
    <w:rsid w:val="00CA7597"/>
    <w:rsid w:val="00CE0BCF"/>
    <w:rsid w:val="00D05C25"/>
    <w:rsid w:val="00D23880"/>
    <w:rsid w:val="00D61654"/>
    <w:rsid w:val="00D715F4"/>
    <w:rsid w:val="00D866A4"/>
    <w:rsid w:val="00DA2D67"/>
    <w:rsid w:val="00DA7A13"/>
    <w:rsid w:val="00DE3DD9"/>
    <w:rsid w:val="00DE6503"/>
    <w:rsid w:val="00E32E16"/>
    <w:rsid w:val="00E3464D"/>
    <w:rsid w:val="00E5620F"/>
    <w:rsid w:val="00E8049B"/>
    <w:rsid w:val="00EE2AA7"/>
    <w:rsid w:val="00F041D4"/>
    <w:rsid w:val="00F10BC0"/>
    <w:rsid w:val="00F452E0"/>
    <w:rsid w:val="00F47063"/>
    <w:rsid w:val="00F55942"/>
    <w:rsid w:val="00F730C0"/>
    <w:rsid w:val="00F752A9"/>
    <w:rsid w:val="00F77FD8"/>
    <w:rsid w:val="00F85BC0"/>
    <w:rsid w:val="00F944E7"/>
    <w:rsid w:val="00F95427"/>
    <w:rsid w:val="00F97BA9"/>
    <w:rsid w:val="00FA3D62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spacing w:before="200" w:after="0" w:line="264" w:lineRule="auto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spacing w:before="200" w:after="0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after="0" w:line="264" w:lineRule="auto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after="0"/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after="0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spacing w:val="5"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NoSpacingChar">
    <w:name w:val="No Spacing Char"/>
    <w:basedOn w:val="DefaultParagraphFont"/>
  </w:style>
  <w:style w:type="character" w:customStyle="1" w:styleId="QuoteChar">
    <w:name w:val="Quote Char"/>
    <w:rPr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character" w:customStyle="1" w:styleId="SubtleEmphasis1">
    <w:name w:val="Subtle Emphasis1"/>
    <w:qFormat/>
    <w:rPr>
      <w:i/>
      <w:iCs/>
    </w:rPr>
  </w:style>
  <w:style w:type="character" w:customStyle="1" w:styleId="IntenseEmphasis1">
    <w:name w:val="Intense Emphasis1"/>
    <w:qFormat/>
    <w:rPr>
      <w:b/>
      <w:bCs/>
    </w:rPr>
  </w:style>
  <w:style w:type="character" w:customStyle="1" w:styleId="SubtleReference1">
    <w:name w:val="Subtle Reference1"/>
    <w:qFormat/>
    <w:rPr>
      <w:smallCaps/>
    </w:rPr>
  </w:style>
  <w:style w:type="character" w:customStyle="1" w:styleId="IntenseReference1">
    <w:name w:val="Intense Reference1"/>
    <w:qFormat/>
    <w:rPr>
      <w:smallCaps/>
      <w:spacing w:val="5"/>
      <w:u w:val="single"/>
    </w:rPr>
  </w:style>
  <w:style w:type="character" w:customStyle="1" w:styleId="BookTitle1">
    <w:name w:val="Book Title1"/>
    <w:qFormat/>
    <w:rPr>
      <w:i/>
      <w:iCs/>
      <w:smallCaps/>
      <w:spacing w:val="5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text5300font4">
    <w:name w:val="text5300font4"/>
    <w:rPr>
      <w:rFonts w:ascii="Arial" w:hAnsi="Arial" w:cs="Arial"/>
      <w:color w:val="000000"/>
      <w:sz w:val="24"/>
      <w:szCs w:val="24"/>
    </w:rPr>
  </w:style>
  <w:style w:type="character" w:customStyle="1" w:styleId="text5612font1">
    <w:name w:val="text5612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5612font2">
    <w:name w:val="text5612font2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612font3">
    <w:name w:val="text5612font3"/>
    <w:rPr>
      <w:rFonts w:ascii="Arial" w:hAnsi="Arial" w:cs="Arial"/>
      <w:color w:val="000000"/>
      <w:sz w:val="24"/>
      <w:szCs w:val="24"/>
    </w:rPr>
  </w:style>
  <w:style w:type="character" w:customStyle="1" w:styleId="text5612font4">
    <w:name w:val="text5612font4"/>
    <w:rPr>
      <w:rFonts w:ascii="Arial" w:hAnsi="Arial" w:cs="Arial"/>
      <w:color w:val="000000"/>
      <w:sz w:val="24"/>
      <w:szCs w:val="24"/>
    </w:rPr>
  </w:style>
  <w:style w:type="character" w:customStyle="1" w:styleId="text5612font5">
    <w:name w:val="text5612font5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6">
    <w:name w:val="text5612font6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7">
    <w:name w:val="text5612font7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8">
    <w:name w:val="text5612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9">
    <w:name w:val="text5612font9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0">
    <w:name w:val="text5612font10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1">
    <w:name w:val="text5612font11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2">
    <w:name w:val="text5612font12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3">
    <w:name w:val="text5612font13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1958font1">
    <w:name w:val="text1958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1958font2">
    <w:name w:val="text1958font2"/>
    <w:rPr>
      <w:rFonts w:ascii="Tahoma" w:hAnsi="Tahoma" w:cs="Tahoma"/>
      <w:color w:val="000000"/>
      <w:sz w:val="29"/>
      <w:szCs w:val="29"/>
    </w:rPr>
  </w:style>
  <w:style w:type="character" w:customStyle="1" w:styleId="text1958font3">
    <w:name w:val="text1958font3"/>
    <w:rPr>
      <w:rFonts w:ascii="Arial" w:hAnsi="Arial" w:cs="Arial"/>
      <w:color w:val="000000"/>
      <w:sz w:val="24"/>
      <w:szCs w:val="24"/>
    </w:rPr>
  </w:style>
  <w:style w:type="character" w:customStyle="1" w:styleId="z-BottomofFormChar">
    <w:name w:val="z-Bottom of Form Char"/>
    <w:rPr>
      <w:rFonts w:ascii="Arial" w:hAnsi="Arial" w:cs="Arial"/>
      <w:vanish/>
      <w:color w:val="000000"/>
      <w:sz w:val="16"/>
      <w:szCs w:val="16"/>
    </w:rPr>
  </w:style>
  <w:style w:type="character" w:customStyle="1" w:styleId="text5245font1">
    <w:name w:val="text5245font1"/>
    <w:rPr>
      <w:rFonts w:ascii="Arial" w:hAnsi="Arial" w:cs="Arial"/>
      <w:color w:val="010101"/>
      <w:sz w:val="20"/>
      <w:szCs w:val="20"/>
    </w:rPr>
  </w:style>
  <w:style w:type="character" w:customStyle="1" w:styleId="text5245font3">
    <w:name w:val="text5245font3"/>
    <w:rPr>
      <w:rFonts w:ascii="Arial" w:hAnsi="Arial" w:cs="Arial"/>
      <w:b/>
      <w:bCs/>
      <w:color w:val="010101"/>
      <w:sz w:val="29"/>
      <w:szCs w:val="29"/>
    </w:rPr>
  </w:style>
  <w:style w:type="character" w:customStyle="1" w:styleId="text5245font4">
    <w:name w:val="text5245font4"/>
    <w:rPr>
      <w:rFonts w:ascii="Arial" w:hAnsi="Arial" w:cs="Arial"/>
      <w:b/>
      <w:bCs/>
      <w:color w:val="010101"/>
      <w:sz w:val="24"/>
      <w:szCs w:val="24"/>
    </w:rPr>
  </w:style>
  <w:style w:type="character" w:customStyle="1" w:styleId="text5245font5">
    <w:name w:val="text5245font5"/>
    <w:rPr>
      <w:rFonts w:ascii="Arial" w:hAnsi="Arial" w:cs="Arial"/>
      <w:color w:val="010101"/>
      <w:sz w:val="24"/>
      <w:szCs w:val="24"/>
      <w:shd w:val="clear" w:color="auto" w:fill="FFFF00"/>
    </w:rPr>
  </w:style>
  <w:style w:type="character" w:customStyle="1" w:styleId="text5245font6">
    <w:name w:val="text5245font6"/>
    <w:rPr>
      <w:rFonts w:ascii="Arial" w:hAnsi="Arial" w:cs="Arial"/>
      <w:b/>
      <w:bCs/>
      <w:color w:val="010101"/>
      <w:sz w:val="24"/>
      <w:szCs w:val="24"/>
      <w:shd w:val="clear" w:color="auto" w:fill="FFFF00"/>
    </w:rPr>
  </w:style>
  <w:style w:type="character" w:customStyle="1" w:styleId="text5245font7">
    <w:name w:val="text5245font7"/>
    <w:rPr>
      <w:rFonts w:ascii="Arial" w:hAnsi="Arial" w:cs="Arial"/>
      <w:color w:val="010101"/>
      <w:sz w:val="24"/>
      <w:szCs w:val="24"/>
    </w:rPr>
  </w:style>
  <w:style w:type="character" w:customStyle="1" w:styleId="text5245font8">
    <w:name w:val="text5245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245font9">
    <w:name w:val="text5245font9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245font10">
    <w:name w:val="text5245font10"/>
    <w:rPr>
      <w:rFonts w:ascii="Arial" w:hAnsi="Arial" w:cs="Arial"/>
      <w:color w:val="000000"/>
      <w:sz w:val="24"/>
      <w:szCs w:val="24"/>
    </w:rPr>
  </w:style>
  <w:style w:type="character" w:customStyle="1" w:styleId="text5245font13">
    <w:name w:val="text5245font13"/>
    <w:rPr>
      <w:rFonts w:ascii="Helvetica" w:hAnsi="Helvetica" w:cs="Helvetica"/>
      <w:color w:val="010101"/>
      <w:sz w:val="24"/>
      <w:szCs w:val="24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  <w:uiPriority w:val="99"/>
    <w:rPr>
      <w:rFonts w:ascii="Arial" w:hAnsi="Arial"/>
    </w:rPr>
  </w:style>
  <w:style w:type="character" w:customStyle="1" w:styleId="text1710font2">
    <w:name w:val="text1710font2"/>
    <w:rPr>
      <w:rFonts w:ascii="Times New Roman" w:hAnsi="Times New Roman" w:cs="Times New Roman"/>
      <w:color w:val="000000"/>
      <w:sz w:val="26"/>
      <w:szCs w:val="26"/>
    </w:rPr>
  </w:style>
  <w:style w:type="character" w:customStyle="1" w:styleId="NormalWebChar">
    <w:name w:val="Normal (Web) Char"/>
    <w:rPr>
      <w:rFonts w:ascii="Times New Roman" w:hAnsi="Times New Roman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ext920font2">
    <w:name w:val="text920font2"/>
    <w:rPr>
      <w:rFonts w:ascii="Verdana" w:hAnsi="Verdana"/>
      <w:color w:val="010101"/>
      <w:sz w:val="26"/>
      <w:szCs w:val="26"/>
    </w:rPr>
  </w:style>
  <w:style w:type="character" w:customStyle="1" w:styleId="text3258font1">
    <w:name w:val="text3258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58font2">
    <w:name w:val="text3258font2"/>
    <w:rPr>
      <w:rFonts w:ascii="Times New Roman" w:hAnsi="Times New Roman" w:cs="Times New Roman"/>
      <w:color w:val="0000FF"/>
      <w:sz w:val="21"/>
      <w:szCs w:val="21"/>
      <w:u w:val="single"/>
    </w:rPr>
  </w:style>
  <w:style w:type="character" w:customStyle="1" w:styleId="text3290font1">
    <w:name w:val="text3290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90font2">
    <w:name w:val="text3290font2"/>
    <w:rPr>
      <w:rFonts w:ascii="Times New Roman" w:hAnsi="Times New Roman" w:cs="Times New Roman"/>
      <w:b/>
      <w:bCs/>
      <w:color w:val="010101"/>
      <w:sz w:val="21"/>
      <w:szCs w:val="21"/>
    </w:rPr>
  </w:style>
  <w:style w:type="character" w:customStyle="1" w:styleId="text2646font2">
    <w:name w:val="text2646font2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1906font2">
    <w:name w:val="text1906font2"/>
    <w:basedOn w:val="DefaultParagraphFont"/>
  </w:style>
  <w:style w:type="character" w:customStyle="1" w:styleId="text1906font3">
    <w:name w:val="text1906font3"/>
    <w:basedOn w:val="DefaultParagraphFont"/>
  </w:style>
  <w:style w:type="character" w:customStyle="1" w:styleId="bold1">
    <w:name w:val="bold1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rPr>
      <w:b/>
      <w:bCs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600"/>
    </w:pPr>
    <w:rPr>
      <w:rFonts w:ascii="Cambria" w:hAnsi="Cambria" w:cs="Times New Roman"/>
      <w:i/>
      <w:iCs/>
      <w:spacing w:val="13"/>
      <w:sz w:val="24"/>
      <w:szCs w:val="24"/>
    </w:rPr>
  </w:style>
  <w:style w:type="paragraph" w:customStyle="1" w:styleId="MediumGrid21">
    <w:name w:val="Medium Grid 21"/>
    <w:basedOn w:val="Normal"/>
    <w:qFormat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pPr>
      <w:ind w:left="720"/>
    </w:pPr>
  </w:style>
  <w:style w:type="paragraph" w:customStyle="1" w:styleId="ColorfulGrid-Accent11">
    <w:name w:val="Colorful Grid - Accent 11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paragraph" w:customStyle="1" w:styleId="LightShading-Accent21">
    <w:name w:val="Light Shading - Accent 21"/>
    <w:basedOn w:val="Normal"/>
    <w:next w:val="Normal"/>
    <w:qFormat/>
    <w:pP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TOCHeading1">
    <w:name w:val="TOC Heading1"/>
    <w:basedOn w:val="Heading1"/>
    <w:next w:val="Normal"/>
    <w:qFormat/>
    <w:pPr>
      <w:numPr>
        <w:numId w:val="0"/>
      </w:numPr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hAnsi="Times New Roman"/>
      <w:sz w:val="24"/>
      <w:szCs w:val="24"/>
      <w:lang w:eastAsia="ar-SA" w:bidi="ar-SA"/>
    </w:rPr>
  </w:style>
  <w:style w:type="paragraph" w:styleId="z-BottomofForm">
    <w:name w:val="HTML Bottom of Form"/>
    <w:basedOn w:val="Normal"/>
    <w:next w:val="Normal"/>
    <w:pPr>
      <w:pBdr>
        <w:top w:val="double" w:sz="1" w:space="0" w:color="000000"/>
      </w:pBdr>
      <w:autoSpaceDE w:val="0"/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ar-SA" w:bidi="ar-SA"/>
    </w:rPr>
  </w:style>
  <w:style w:type="paragraph" w:styleId="CommentText">
    <w:name w:val="annotation text"/>
    <w:basedOn w:val="Normal"/>
    <w:uiPriority w:val="99"/>
    <w:pPr>
      <w:spacing w:after="0" w:line="240" w:lineRule="auto"/>
    </w:pPr>
    <w:rPr>
      <w:rFonts w:ascii="Arial" w:hAnsi="Arial"/>
      <w:sz w:val="20"/>
      <w:szCs w:val="20"/>
      <w:lang w:eastAsia="ar-SA" w:bidi="ar-SA"/>
    </w:rPr>
  </w:style>
  <w:style w:type="paragraph" w:customStyle="1" w:styleId="bodytext0">
    <w:name w:val="bodytext"/>
    <w:basedOn w:val="Normal"/>
    <w:pPr>
      <w:spacing w:before="60" w:after="45" w:line="240" w:lineRule="auto"/>
      <w:jc w:val="both"/>
    </w:pPr>
    <w:rPr>
      <w:rFonts w:ascii="Arial" w:hAnsi="Arial" w:cs="Arial"/>
      <w:color w:val="333333"/>
      <w:sz w:val="20"/>
      <w:szCs w:val="20"/>
      <w:lang w:eastAsia="ar-SA" w:bidi="ar-SA"/>
    </w:rPr>
  </w:style>
  <w:style w:type="paragraph" w:customStyle="1" w:styleId="body">
    <w:name w:val="body"/>
    <w:basedOn w:val="Normal"/>
    <w:pPr>
      <w:spacing w:before="280" w:after="280" w:line="240" w:lineRule="auto"/>
    </w:pPr>
    <w:rPr>
      <w:rFonts w:ascii="Arial" w:hAnsi="Arial" w:cs="Arial"/>
      <w:color w:val="000000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PlainText">
    <w:name w:val="Plain Text"/>
    <w:basedOn w:val="Normal"/>
    <w:link w:val="PlainTextChar"/>
    <w:uiPriority w:val="99"/>
    <w:unhideWhenUsed/>
    <w:rsid w:val="00364E29"/>
    <w:pPr>
      <w:suppressAutoHyphens w:val="0"/>
      <w:spacing w:after="0" w:line="240" w:lineRule="auto"/>
    </w:pPr>
    <w:rPr>
      <w:rFonts w:ascii="Arial" w:eastAsia="Calibri" w:hAnsi="Arial" w:cs="Times New Roman"/>
      <w:sz w:val="24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364E29"/>
    <w:rPr>
      <w:rFonts w:ascii="Arial" w:eastAsia="Calibri" w:hAnsi="Arial"/>
      <w:sz w:val="24"/>
      <w:szCs w:val="21"/>
    </w:rPr>
  </w:style>
  <w:style w:type="character" w:customStyle="1" w:styleId="MediumGrid11">
    <w:name w:val="Medium Grid 11"/>
    <w:rsid w:val="00A62425"/>
    <w:rPr>
      <w:color w:val="808080"/>
    </w:rPr>
  </w:style>
  <w:style w:type="character" w:customStyle="1" w:styleId="apple-converted-space">
    <w:name w:val="apple-converted-space"/>
    <w:rsid w:val="008B2E84"/>
  </w:style>
  <w:style w:type="table" w:styleId="TableGrid">
    <w:name w:val="Table Grid"/>
    <w:basedOn w:val="TableNormal"/>
    <w:uiPriority w:val="59"/>
    <w:rsid w:val="008F4AE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063"/>
    <w:pPr>
      <w:suppressAutoHyphens w:val="0"/>
      <w:spacing w:after="160"/>
      <w:ind w:left="720"/>
      <w:contextualSpacing/>
    </w:pPr>
    <w:rPr>
      <w:rFonts w:cs="Times New Roman"/>
      <w:color w:val="000000"/>
      <w:szCs w:val="20"/>
    </w:rPr>
  </w:style>
  <w:style w:type="character" w:customStyle="1" w:styleId="nolink">
    <w:name w:val="nolink"/>
    <w:rsid w:val="00F944E7"/>
  </w:style>
  <w:style w:type="paragraph" w:customStyle="1" w:styleId="default">
    <w:name w:val="default"/>
    <w:basedOn w:val="Normal"/>
    <w:rsid w:val="00F944E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8D350F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spacing w:before="200" w:after="0" w:line="264" w:lineRule="auto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spacing w:before="200" w:after="0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after="0" w:line="264" w:lineRule="auto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after="0"/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after="0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spacing w:val="5"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NoSpacingChar">
    <w:name w:val="No Spacing Char"/>
    <w:basedOn w:val="DefaultParagraphFont"/>
  </w:style>
  <w:style w:type="character" w:customStyle="1" w:styleId="QuoteChar">
    <w:name w:val="Quote Char"/>
    <w:rPr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character" w:customStyle="1" w:styleId="SubtleEmphasis1">
    <w:name w:val="Subtle Emphasis1"/>
    <w:qFormat/>
    <w:rPr>
      <w:i/>
      <w:iCs/>
    </w:rPr>
  </w:style>
  <w:style w:type="character" w:customStyle="1" w:styleId="IntenseEmphasis1">
    <w:name w:val="Intense Emphasis1"/>
    <w:qFormat/>
    <w:rPr>
      <w:b/>
      <w:bCs/>
    </w:rPr>
  </w:style>
  <w:style w:type="character" w:customStyle="1" w:styleId="SubtleReference1">
    <w:name w:val="Subtle Reference1"/>
    <w:qFormat/>
    <w:rPr>
      <w:smallCaps/>
    </w:rPr>
  </w:style>
  <w:style w:type="character" w:customStyle="1" w:styleId="IntenseReference1">
    <w:name w:val="Intense Reference1"/>
    <w:qFormat/>
    <w:rPr>
      <w:smallCaps/>
      <w:spacing w:val="5"/>
      <w:u w:val="single"/>
    </w:rPr>
  </w:style>
  <w:style w:type="character" w:customStyle="1" w:styleId="BookTitle1">
    <w:name w:val="Book Title1"/>
    <w:qFormat/>
    <w:rPr>
      <w:i/>
      <w:iCs/>
      <w:smallCaps/>
      <w:spacing w:val="5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text5300font4">
    <w:name w:val="text5300font4"/>
    <w:rPr>
      <w:rFonts w:ascii="Arial" w:hAnsi="Arial" w:cs="Arial"/>
      <w:color w:val="000000"/>
      <w:sz w:val="24"/>
      <w:szCs w:val="24"/>
    </w:rPr>
  </w:style>
  <w:style w:type="character" w:customStyle="1" w:styleId="text5612font1">
    <w:name w:val="text5612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5612font2">
    <w:name w:val="text5612font2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612font3">
    <w:name w:val="text5612font3"/>
    <w:rPr>
      <w:rFonts w:ascii="Arial" w:hAnsi="Arial" w:cs="Arial"/>
      <w:color w:val="000000"/>
      <w:sz w:val="24"/>
      <w:szCs w:val="24"/>
    </w:rPr>
  </w:style>
  <w:style w:type="character" w:customStyle="1" w:styleId="text5612font4">
    <w:name w:val="text5612font4"/>
    <w:rPr>
      <w:rFonts w:ascii="Arial" w:hAnsi="Arial" w:cs="Arial"/>
      <w:color w:val="000000"/>
      <w:sz w:val="24"/>
      <w:szCs w:val="24"/>
    </w:rPr>
  </w:style>
  <w:style w:type="character" w:customStyle="1" w:styleId="text5612font5">
    <w:name w:val="text5612font5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6">
    <w:name w:val="text5612font6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7">
    <w:name w:val="text5612font7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8">
    <w:name w:val="text5612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9">
    <w:name w:val="text5612font9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0">
    <w:name w:val="text5612font10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1">
    <w:name w:val="text5612font11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2">
    <w:name w:val="text5612font12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3">
    <w:name w:val="text5612font13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1958font1">
    <w:name w:val="text1958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1958font2">
    <w:name w:val="text1958font2"/>
    <w:rPr>
      <w:rFonts w:ascii="Tahoma" w:hAnsi="Tahoma" w:cs="Tahoma"/>
      <w:color w:val="000000"/>
      <w:sz w:val="29"/>
      <w:szCs w:val="29"/>
    </w:rPr>
  </w:style>
  <w:style w:type="character" w:customStyle="1" w:styleId="text1958font3">
    <w:name w:val="text1958font3"/>
    <w:rPr>
      <w:rFonts w:ascii="Arial" w:hAnsi="Arial" w:cs="Arial"/>
      <w:color w:val="000000"/>
      <w:sz w:val="24"/>
      <w:szCs w:val="24"/>
    </w:rPr>
  </w:style>
  <w:style w:type="character" w:customStyle="1" w:styleId="z-BottomofFormChar">
    <w:name w:val="z-Bottom of Form Char"/>
    <w:rPr>
      <w:rFonts w:ascii="Arial" w:hAnsi="Arial" w:cs="Arial"/>
      <w:vanish/>
      <w:color w:val="000000"/>
      <w:sz w:val="16"/>
      <w:szCs w:val="16"/>
    </w:rPr>
  </w:style>
  <w:style w:type="character" w:customStyle="1" w:styleId="text5245font1">
    <w:name w:val="text5245font1"/>
    <w:rPr>
      <w:rFonts w:ascii="Arial" w:hAnsi="Arial" w:cs="Arial"/>
      <w:color w:val="010101"/>
      <w:sz w:val="20"/>
      <w:szCs w:val="20"/>
    </w:rPr>
  </w:style>
  <w:style w:type="character" w:customStyle="1" w:styleId="text5245font3">
    <w:name w:val="text5245font3"/>
    <w:rPr>
      <w:rFonts w:ascii="Arial" w:hAnsi="Arial" w:cs="Arial"/>
      <w:b/>
      <w:bCs/>
      <w:color w:val="010101"/>
      <w:sz w:val="29"/>
      <w:szCs w:val="29"/>
    </w:rPr>
  </w:style>
  <w:style w:type="character" w:customStyle="1" w:styleId="text5245font4">
    <w:name w:val="text5245font4"/>
    <w:rPr>
      <w:rFonts w:ascii="Arial" w:hAnsi="Arial" w:cs="Arial"/>
      <w:b/>
      <w:bCs/>
      <w:color w:val="010101"/>
      <w:sz w:val="24"/>
      <w:szCs w:val="24"/>
    </w:rPr>
  </w:style>
  <w:style w:type="character" w:customStyle="1" w:styleId="text5245font5">
    <w:name w:val="text5245font5"/>
    <w:rPr>
      <w:rFonts w:ascii="Arial" w:hAnsi="Arial" w:cs="Arial"/>
      <w:color w:val="010101"/>
      <w:sz w:val="24"/>
      <w:szCs w:val="24"/>
      <w:shd w:val="clear" w:color="auto" w:fill="FFFF00"/>
    </w:rPr>
  </w:style>
  <w:style w:type="character" w:customStyle="1" w:styleId="text5245font6">
    <w:name w:val="text5245font6"/>
    <w:rPr>
      <w:rFonts w:ascii="Arial" w:hAnsi="Arial" w:cs="Arial"/>
      <w:b/>
      <w:bCs/>
      <w:color w:val="010101"/>
      <w:sz w:val="24"/>
      <w:szCs w:val="24"/>
      <w:shd w:val="clear" w:color="auto" w:fill="FFFF00"/>
    </w:rPr>
  </w:style>
  <w:style w:type="character" w:customStyle="1" w:styleId="text5245font7">
    <w:name w:val="text5245font7"/>
    <w:rPr>
      <w:rFonts w:ascii="Arial" w:hAnsi="Arial" w:cs="Arial"/>
      <w:color w:val="010101"/>
      <w:sz w:val="24"/>
      <w:szCs w:val="24"/>
    </w:rPr>
  </w:style>
  <w:style w:type="character" w:customStyle="1" w:styleId="text5245font8">
    <w:name w:val="text5245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245font9">
    <w:name w:val="text5245font9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245font10">
    <w:name w:val="text5245font10"/>
    <w:rPr>
      <w:rFonts w:ascii="Arial" w:hAnsi="Arial" w:cs="Arial"/>
      <w:color w:val="000000"/>
      <w:sz w:val="24"/>
      <w:szCs w:val="24"/>
    </w:rPr>
  </w:style>
  <w:style w:type="character" w:customStyle="1" w:styleId="text5245font13">
    <w:name w:val="text5245font13"/>
    <w:rPr>
      <w:rFonts w:ascii="Helvetica" w:hAnsi="Helvetica" w:cs="Helvetica"/>
      <w:color w:val="010101"/>
      <w:sz w:val="24"/>
      <w:szCs w:val="24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  <w:uiPriority w:val="99"/>
    <w:rPr>
      <w:rFonts w:ascii="Arial" w:hAnsi="Arial"/>
    </w:rPr>
  </w:style>
  <w:style w:type="character" w:customStyle="1" w:styleId="text1710font2">
    <w:name w:val="text1710font2"/>
    <w:rPr>
      <w:rFonts w:ascii="Times New Roman" w:hAnsi="Times New Roman" w:cs="Times New Roman"/>
      <w:color w:val="000000"/>
      <w:sz w:val="26"/>
      <w:szCs w:val="26"/>
    </w:rPr>
  </w:style>
  <w:style w:type="character" w:customStyle="1" w:styleId="NormalWebChar">
    <w:name w:val="Normal (Web) Char"/>
    <w:rPr>
      <w:rFonts w:ascii="Times New Roman" w:hAnsi="Times New Roman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ext920font2">
    <w:name w:val="text920font2"/>
    <w:rPr>
      <w:rFonts w:ascii="Verdana" w:hAnsi="Verdana"/>
      <w:color w:val="010101"/>
      <w:sz w:val="26"/>
      <w:szCs w:val="26"/>
    </w:rPr>
  </w:style>
  <w:style w:type="character" w:customStyle="1" w:styleId="text3258font1">
    <w:name w:val="text3258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58font2">
    <w:name w:val="text3258font2"/>
    <w:rPr>
      <w:rFonts w:ascii="Times New Roman" w:hAnsi="Times New Roman" w:cs="Times New Roman"/>
      <w:color w:val="0000FF"/>
      <w:sz w:val="21"/>
      <w:szCs w:val="21"/>
      <w:u w:val="single"/>
    </w:rPr>
  </w:style>
  <w:style w:type="character" w:customStyle="1" w:styleId="text3290font1">
    <w:name w:val="text3290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90font2">
    <w:name w:val="text3290font2"/>
    <w:rPr>
      <w:rFonts w:ascii="Times New Roman" w:hAnsi="Times New Roman" w:cs="Times New Roman"/>
      <w:b/>
      <w:bCs/>
      <w:color w:val="010101"/>
      <w:sz w:val="21"/>
      <w:szCs w:val="21"/>
    </w:rPr>
  </w:style>
  <w:style w:type="character" w:customStyle="1" w:styleId="text2646font2">
    <w:name w:val="text2646font2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1906font2">
    <w:name w:val="text1906font2"/>
    <w:basedOn w:val="DefaultParagraphFont"/>
  </w:style>
  <w:style w:type="character" w:customStyle="1" w:styleId="text1906font3">
    <w:name w:val="text1906font3"/>
    <w:basedOn w:val="DefaultParagraphFont"/>
  </w:style>
  <w:style w:type="character" w:customStyle="1" w:styleId="bold1">
    <w:name w:val="bold1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rPr>
      <w:b/>
      <w:bCs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600"/>
    </w:pPr>
    <w:rPr>
      <w:rFonts w:ascii="Cambria" w:hAnsi="Cambria" w:cs="Times New Roman"/>
      <w:i/>
      <w:iCs/>
      <w:spacing w:val="13"/>
      <w:sz w:val="24"/>
      <w:szCs w:val="24"/>
    </w:rPr>
  </w:style>
  <w:style w:type="paragraph" w:customStyle="1" w:styleId="MediumGrid21">
    <w:name w:val="Medium Grid 21"/>
    <w:basedOn w:val="Normal"/>
    <w:qFormat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pPr>
      <w:ind w:left="720"/>
    </w:pPr>
  </w:style>
  <w:style w:type="paragraph" w:customStyle="1" w:styleId="ColorfulGrid-Accent11">
    <w:name w:val="Colorful Grid - Accent 11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paragraph" w:customStyle="1" w:styleId="LightShading-Accent21">
    <w:name w:val="Light Shading - Accent 21"/>
    <w:basedOn w:val="Normal"/>
    <w:next w:val="Normal"/>
    <w:qFormat/>
    <w:pP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TOCHeading1">
    <w:name w:val="TOC Heading1"/>
    <w:basedOn w:val="Heading1"/>
    <w:next w:val="Normal"/>
    <w:qFormat/>
    <w:pPr>
      <w:numPr>
        <w:numId w:val="0"/>
      </w:numPr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hAnsi="Times New Roman"/>
      <w:sz w:val="24"/>
      <w:szCs w:val="24"/>
      <w:lang w:eastAsia="ar-SA" w:bidi="ar-SA"/>
    </w:rPr>
  </w:style>
  <w:style w:type="paragraph" w:styleId="z-BottomofForm">
    <w:name w:val="HTML Bottom of Form"/>
    <w:basedOn w:val="Normal"/>
    <w:next w:val="Normal"/>
    <w:pPr>
      <w:pBdr>
        <w:top w:val="double" w:sz="1" w:space="0" w:color="000000"/>
      </w:pBdr>
      <w:autoSpaceDE w:val="0"/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ar-SA" w:bidi="ar-SA"/>
    </w:rPr>
  </w:style>
  <w:style w:type="paragraph" w:styleId="CommentText">
    <w:name w:val="annotation text"/>
    <w:basedOn w:val="Normal"/>
    <w:uiPriority w:val="99"/>
    <w:pPr>
      <w:spacing w:after="0" w:line="240" w:lineRule="auto"/>
    </w:pPr>
    <w:rPr>
      <w:rFonts w:ascii="Arial" w:hAnsi="Arial"/>
      <w:sz w:val="20"/>
      <w:szCs w:val="20"/>
      <w:lang w:eastAsia="ar-SA" w:bidi="ar-SA"/>
    </w:rPr>
  </w:style>
  <w:style w:type="paragraph" w:customStyle="1" w:styleId="bodytext0">
    <w:name w:val="bodytext"/>
    <w:basedOn w:val="Normal"/>
    <w:pPr>
      <w:spacing w:before="60" w:after="45" w:line="240" w:lineRule="auto"/>
      <w:jc w:val="both"/>
    </w:pPr>
    <w:rPr>
      <w:rFonts w:ascii="Arial" w:hAnsi="Arial" w:cs="Arial"/>
      <w:color w:val="333333"/>
      <w:sz w:val="20"/>
      <w:szCs w:val="20"/>
      <w:lang w:eastAsia="ar-SA" w:bidi="ar-SA"/>
    </w:rPr>
  </w:style>
  <w:style w:type="paragraph" w:customStyle="1" w:styleId="body">
    <w:name w:val="body"/>
    <w:basedOn w:val="Normal"/>
    <w:pPr>
      <w:spacing w:before="280" w:after="280" w:line="240" w:lineRule="auto"/>
    </w:pPr>
    <w:rPr>
      <w:rFonts w:ascii="Arial" w:hAnsi="Arial" w:cs="Arial"/>
      <w:color w:val="000000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PlainText">
    <w:name w:val="Plain Text"/>
    <w:basedOn w:val="Normal"/>
    <w:link w:val="PlainTextChar"/>
    <w:uiPriority w:val="99"/>
    <w:unhideWhenUsed/>
    <w:rsid w:val="00364E29"/>
    <w:pPr>
      <w:suppressAutoHyphens w:val="0"/>
      <w:spacing w:after="0" w:line="240" w:lineRule="auto"/>
    </w:pPr>
    <w:rPr>
      <w:rFonts w:ascii="Arial" w:eastAsia="Calibri" w:hAnsi="Arial" w:cs="Times New Roman"/>
      <w:sz w:val="24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364E29"/>
    <w:rPr>
      <w:rFonts w:ascii="Arial" w:eastAsia="Calibri" w:hAnsi="Arial"/>
      <w:sz w:val="24"/>
      <w:szCs w:val="21"/>
    </w:rPr>
  </w:style>
  <w:style w:type="character" w:customStyle="1" w:styleId="MediumGrid11">
    <w:name w:val="Medium Grid 11"/>
    <w:rsid w:val="00A62425"/>
    <w:rPr>
      <w:color w:val="808080"/>
    </w:rPr>
  </w:style>
  <w:style w:type="character" w:customStyle="1" w:styleId="apple-converted-space">
    <w:name w:val="apple-converted-space"/>
    <w:rsid w:val="008B2E84"/>
  </w:style>
  <w:style w:type="table" w:styleId="TableGrid">
    <w:name w:val="Table Grid"/>
    <w:basedOn w:val="TableNormal"/>
    <w:uiPriority w:val="59"/>
    <w:rsid w:val="008F4AE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063"/>
    <w:pPr>
      <w:suppressAutoHyphens w:val="0"/>
      <w:spacing w:after="160"/>
      <w:ind w:left="720"/>
      <w:contextualSpacing/>
    </w:pPr>
    <w:rPr>
      <w:rFonts w:cs="Times New Roman"/>
      <w:color w:val="000000"/>
      <w:szCs w:val="20"/>
    </w:rPr>
  </w:style>
  <w:style w:type="character" w:customStyle="1" w:styleId="nolink">
    <w:name w:val="nolink"/>
    <w:rsid w:val="00F944E7"/>
  </w:style>
  <w:style w:type="paragraph" w:customStyle="1" w:styleId="default">
    <w:name w:val="default"/>
    <w:basedOn w:val="Normal"/>
    <w:rsid w:val="00F944E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8D350F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atalog.kaplanuniversity.edu/Academic_Integrity_Policy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velky\LOCALS~1\Temp\ToDoLis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Module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ToDoList_Template.dotx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CSO204: Professional Presence</vt:lpstr>
    </vt:vector>
  </TitlesOfParts>
  <Company>Kaplan Higher Education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CSO204: Professional Presence</dc:title>
  <dc:creator>Stephen Velky</dc:creator>
  <cp:lastModifiedBy>Tonya Scalise</cp:lastModifiedBy>
  <cp:revision>2</cp:revision>
  <cp:lastPrinted>2015-02-03T17:49:00Z</cp:lastPrinted>
  <dcterms:created xsi:type="dcterms:W3CDTF">2015-02-03T17:52:00Z</dcterms:created>
  <dcterms:modified xsi:type="dcterms:W3CDTF">2015-02-03T17:52:00Z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0x0101001040E016C08D4E499E2CA583C0BF71F7</vt:lpwstr>
  </property>
  <property fmtid="{D5CDD505-2E9C-101B-9397-08002B2CF9AE}" pid="3" name="Order">
    <vt:r8>8100</vt:r8>
  </property>
  <property fmtid="{D5CDD505-2E9C-101B-9397-08002B2CF9AE}" pid="4" name="_CopySource">
    <vt:lpwstr>http://intranet.kaplan.edu/kunet/SiteDirectory/Curriculum/IDeasWebsite/LectoraTemplateFolder/ToDoList_Template.dotx</vt:lpwstr>
  </property>
  <property fmtid="{D5CDD505-2E9C-101B-9397-08002B2CF9AE}" pid="5" name="Base Target">
    <vt:lpwstr>_blank</vt:lpwstr>
  </property>
</Properties>
</file>